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F03" w:rsidRPr="006D3E1B" w:rsidRDefault="00C14C91">
      <w:pPr>
        <w:spacing w:beforeLines="50" w:before="180" w:afterLines="100" w:after="360"/>
        <w:jc w:val="center"/>
        <w:rPr>
          <w:rFonts w:ascii="標楷體" w:eastAsia="標楷體" w:hAnsi="標楷體"/>
          <w:color w:val="000000"/>
          <w:sz w:val="28"/>
          <w:u w:val="single"/>
        </w:rPr>
      </w:pPr>
      <w:r w:rsidRPr="006D3E1B">
        <w:rPr>
          <w:rFonts w:ascii="標楷體" w:eastAsia="標楷體" w:hAnsi="標楷體" w:hint="eastAsia"/>
          <w:color w:val="000000"/>
          <w:sz w:val="28"/>
        </w:rPr>
        <w:t>新</w:t>
      </w:r>
      <w:r w:rsidRPr="006D3E1B">
        <w:rPr>
          <w:rFonts w:ascii="標楷體" w:eastAsia="標楷體" w:hAnsi="標楷體"/>
          <w:color w:val="000000"/>
          <w:sz w:val="28"/>
        </w:rPr>
        <w:t>北</w:t>
      </w:r>
      <w:r w:rsidRPr="006D3E1B">
        <w:rPr>
          <w:rFonts w:ascii="標楷體" w:eastAsia="標楷體" w:hAnsi="標楷體" w:hint="eastAsia"/>
          <w:color w:val="000000"/>
          <w:sz w:val="28"/>
        </w:rPr>
        <w:t>市</w:t>
      </w:r>
      <w:r w:rsidR="00C12F03" w:rsidRPr="006D3E1B">
        <w:rPr>
          <w:rFonts w:ascii="標楷體" w:eastAsia="標楷體" w:hAnsi="標楷體"/>
          <w:color w:val="000000"/>
          <w:sz w:val="28"/>
        </w:rPr>
        <w:t xml:space="preserve"> </w:t>
      </w:r>
      <w:r w:rsidR="00191691" w:rsidRPr="00191691">
        <w:rPr>
          <w:rFonts w:ascii="標楷體" w:eastAsia="標楷體" w:hAnsi="標楷體" w:hint="eastAsia"/>
          <w:color w:val="000000"/>
          <w:sz w:val="28"/>
          <w:u w:val="single"/>
        </w:rPr>
        <w:t>頭湖</w:t>
      </w:r>
      <w:r w:rsidR="00C12F03" w:rsidRPr="006D3E1B">
        <w:rPr>
          <w:rFonts w:ascii="標楷體" w:eastAsia="標楷體" w:hAnsi="標楷體" w:hint="eastAsia"/>
          <w:color w:val="000000"/>
          <w:sz w:val="28"/>
        </w:rPr>
        <w:t xml:space="preserve"> </w:t>
      </w:r>
      <w:r w:rsidR="00C12F03" w:rsidRPr="006D3E1B">
        <w:rPr>
          <w:rFonts w:ascii="標楷體" w:eastAsia="標楷體" w:hAnsi="標楷體"/>
          <w:color w:val="000000"/>
          <w:sz w:val="28"/>
        </w:rPr>
        <w:t>國民小學</w:t>
      </w:r>
      <w:r w:rsidR="0088316D" w:rsidRPr="00400F27">
        <w:rPr>
          <w:rFonts w:ascii="標楷體" w:eastAsia="標楷體" w:hAnsi="標楷體" w:cs="華康中黑體" w:hint="eastAsia"/>
          <w:color w:val="000000"/>
          <w:kern w:val="0"/>
          <w:sz w:val="28"/>
          <w:szCs w:val="28"/>
          <w:u w:val="single" w:color="000000"/>
        </w:rPr>
        <w:t>一○</w:t>
      </w:r>
      <w:r w:rsidR="009C2412">
        <w:rPr>
          <w:rFonts w:ascii="標楷體" w:eastAsia="標楷體" w:hAnsi="標楷體" w:cs="華康中黑體" w:hint="eastAsia"/>
          <w:color w:val="000000"/>
          <w:kern w:val="0"/>
          <w:sz w:val="28"/>
          <w:szCs w:val="28"/>
          <w:u w:val="single" w:color="000000"/>
        </w:rPr>
        <w:t>九</w:t>
      </w:r>
      <w:r w:rsidR="00C12F03" w:rsidRPr="006D3E1B">
        <w:rPr>
          <w:rFonts w:ascii="標楷體" w:eastAsia="標楷體" w:hAnsi="標楷體"/>
          <w:color w:val="000000"/>
          <w:sz w:val="28"/>
        </w:rPr>
        <w:t xml:space="preserve">學年度 </w:t>
      </w:r>
      <w:r w:rsidR="00191691">
        <w:rPr>
          <w:rFonts w:ascii="標楷體" w:eastAsia="標楷體" w:hAnsi="標楷體" w:hint="eastAsia"/>
          <w:color w:val="000000"/>
          <w:sz w:val="28"/>
        </w:rPr>
        <w:t xml:space="preserve">第 </w:t>
      </w:r>
      <w:r w:rsidR="00191691">
        <w:rPr>
          <w:rFonts w:ascii="標楷體" w:eastAsia="標楷體" w:hAnsi="標楷體" w:hint="eastAsia"/>
          <w:color w:val="000000"/>
          <w:sz w:val="28"/>
          <w:u w:val="single"/>
        </w:rPr>
        <w:t>一</w:t>
      </w:r>
      <w:r w:rsidR="00C12F03" w:rsidRPr="006D3E1B">
        <w:rPr>
          <w:rFonts w:ascii="標楷體" w:eastAsia="標楷體" w:hAnsi="標楷體"/>
          <w:color w:val="000000"/>
          <w:sz w:val="28"/>
        </w:rPr>
        <w:t xml:space="preserve"> 學期 </w:t>
      </w:r>
      <w:r w:rsidR="00C12F03" w:rsidRPr="006D3E1B">
        <w:rPr>
          <w:rFonts w:ascii="標楷體" w:eastAsia="標楷體" w:hAnsi="標楷體" w:hint="eastAsia"/>
          <w:color w:val="000000"/>
          <w:sz w:val="28"/>
          <w:u w:val="single"/>
        </w:rPr>
        <w:t>四</w:t>
      </w:r>
      <w:r w:rsidR="00C12F03" w:rsidRPr="006D3E1B">
        <w:rPr>
          <w:rFonts w:ascii="標楷體" w:eastAsia="標楷體" w:hAnsi="標楷體" w:hint="eastAsia"/>
          <w:color w:val="000000"/>
          <w:sz w:val="28"/>
        </w:rPr>
        <w:t xml:space="preserve"> </w:t>
      </w:r>
      <w:r w:rsidR="00C12F03" w:rsidRPr="006D3E1B">
        <w:rPr>
          <w:rFonts w:ascii="標楷體" w:eastAsia="標楷體" w:hAnsi="標楷體"/>
          <w:color w:val="000000"/>
          <w:sz w:val="28"/>
        </w:rPr>
        <w:t xml:space="preserve">年級 </w:t>
      </w:r>
      <w:r w:rsidR="00C12F03" w:rsidRPr="006D3E1B">
        <w:rPr>
          <w:rFonts w:ascii="標楷體" w:eastAsia="標楷體" w:hAnsi="標楷體" w:hint="eastAsia"/>
          <w:color w:val="000000"/>
          <w:sz w:val="28"/>
          <w:u w:val="single"/>
        </w:rPr>
        <w:t>自然與生活科技</w:t>
      </w:r>
      <w:r w:rsidR="00C12F03" w:rsidRPr="006D3E1B">
        <w:rPr>
          <w:rFonts w:ascii="標楷體" w:eastAsia="標楷體" w:hAnsi="標楷體" w:hint="eastAsia"/>
          <w:color w:val="000000"/>
          <w:sz w:val="28"/>
        </w:rPr>
        <w:t xml:space="preserve"> </w:t>
      </w:r>
      <w:r w:rsidR="00C12F03" w:rsidRPr="006D3E1B">
        <w:rPr>
          <w:rFonts w:ascii="標楷體" w:eastAsia="標楷體" w:hAnsi="標楷體"/>
          <w:color w:val="000000"/>
          <w:sz w:val="28"/>
        </w:rPr>
        <w:t>領域課程計畫 設計者：</w:t>
      </w:r>
      <w:r w:rsidR="00191691" w:rsidRPr="00191691">
        <w:rPr>
          <w:rFonts w:ascii="標楷體" w:eastAsia="標楷體" w:hAnsi="標楷體" w:hint="eastAsia"/>
          <w:color w:val="000000"/>
          <w:sz w:val="28"/>
          <w:u w:val="single"/>
        </w:rPr>
        <w:t>陳貴琳</w:t>
      </w:r>
    </w:p>
    <w:p w:rsidR="00C12F03" w:rsidRPr="006D3E1B" w:rsidRDefault="00C12F03">
      <w:pPr>
        <w:numPr>
          <w:ilvl w:val="1"/>
          <w:numId w:val="1"/>
        </w:numPr>
        <w:rPr>
          <w:rFonts w:ascii="標楷體" w:eastAsia="標楷體" w:hAnsi="標楷體"/>
          <w:color w:val="000000"/>
        </w:rPr>
      </w:pPr>
      <w:r w:rsidRPr="006D3E1B">
        <w:rPr>
          <w:rFonts w:ascii="標楷體" w:eastAsia="標楷體" w:hAnsi="標楷體" w:hint="eastAsia"/>
          <w:color w:val="000000"/>
        </w:rPr>
        <w:t>本領域每週學習節數3節。</w:t>
      </w:r>
    </w:p>
    <w:p w:rsidR="00C12F03" w:rsidRPr="006D3E1B" w:rsidRDefault="00C12F03">
      <w:pPr>
        <w:ind w:left="425"/>
        <w:rPr>
          <w:rFonts w:ascii="標楷體" w:eastAsia="標楷體" w:hAnsi="標楷體"/>
          <w:color w:val="000000"/>
        </w:rPr>
      </w:pPr>
    </w:p>
    <w:p w:rsidR="00C12F03" w:rsidRPr="006D3E1B" w:rsidRDefault="00C12F03">
      <w:pPr>
        <w:numPr>
          <w:ilvl w:val="1"/>
          <w:numId w:val="1"/>
        </w:numPr>
        <w:rPr>
          <w:rFonts w:ascii="標楷體" w:eastAsia="標楷體" w:hAnsi="標楷體"/>
          <w:color w:val="000000"/>
        </w:rPr>
      </w:pPr>
      <w:r w:rsidRPr="006D3E1B">
        <w:rPr>
          <w:rFonts w:ascii="標楷體" w:eastAsia="標楷體" w:hAnsi="標楷體"/>
          <w:color w:val="000000"/>
        </w:rPr>
        <w:t>學習</w:t>
      </w:r>
      <w:r w:rsidRPr="006D3E1B">
        <w:rPr>
          <w:rFonts w:ascii="標楷體" w:eastAsia="標楷體" w:hAnsi="標楷體" w:hint="eastAsia"/>
          <w:color w:val="000000"/>
        </w:rPr>
        <w:t>總</w:t>
      </w:r>
      <w:r w:rsidRPr="006D3E1B">
        <w:rPr>
          <w:rFonts w:ascii="標楷體" w:eastAsia="標楷體" w:hAnsi="標楷體"/>
          <w:color w:val="000000"/>
        </w:rPr>
        <w:t xml:space="preserve">目標： </w:t>
      </w:r>
    </w:p>
    <w:p w:rsidR="00C12F03" w:rsidRPr="006D3E1B" w:rsidRDefault="00C12F03">
      <w:pPr>
        <w:pStyle w:val="1"/>
        <w:ind w:leftChars="309" w:left="742" w:right="57"/>
        <w:jc w:val="left"/>
        <w:rPr>
          <w:rFonts w:ascii="標楷體" w:eastAsia="標楷體" w:hAnsi="標楷體"/>
          <w:color w:val="000000"/>
          <w:sz w:val="24"/>
          <w:szCs w:val="24"/>
        </w:rPr>
      </w:pPr>
      <w:r w:rsidRPr="006D3E1B">
        <w:rPr>
          <w:rFonts w:ascii="標楷體" w:eastAsia="標楷體" w:hAnsi="標楷體" w:hint="eastAsia"/>
          <w:color w:val="000000"/>
          <w:sz w:val="24"/>
          <w:szCs w:val="24"/>
        </w:rPr>
        <w:t>（一）能運用現成的工具，如指北針，來幫助觀察，對月亮作有目的的觀測，並學習安排觀測的流程。</w:t>
      </w:r>
    </w:p>
    <w:p w:rsidR="00C12F03" w:rsidRPr="006D3E1B" w:rsidRDefault="00C12F03">
      <w:pPr>
        <w:pStyle w:val="1"/>
        <w:ind w:leftChars="309" w:left="742" w:right="57"/>
        <w:jc w:val="left"/>
        <w:rPr>
          <w:rFonts w:ascii="標楷體" w:eastAsia="標楷體" w:hAnsi="標楷體"/>
          <w:color w:val="000000"/>
          <w:sz w:val="24"/>
          <w:szCs w:val="24"/>
        </w:rPr>
      </w:pPr>
      <w:r w:rsidRPr="006D3E1B">
        <w:rPr>
          <w:rFonts w:ascii="標楷體" w:eastAsia="標楷體" w:hAnsi="標楷體" w:hint="eastAsia"/>
          <w:color w:val="000000"/>
          <w:sz w:val="24"/>
          <w:szCs w:val="24"/>
        </w:rPr>
        <w:t>（二）透過實際觀測，發現月亮的移動會東升西落。</w:t>
      </w:r>
    </w:p>
    <w:p w:rsidR="00C12F03" w:rsidRPr="006D3E1B" w:rsidRDefault="00C12F03">
      <w:pPr>
        <w:pStyle w:val="1"/>
        <w:ind w:leftChars="309" w:left="742" w:right="57"/>
        <w:jc w:val="left"/>
        <w:rPr>
          <w:rFonts w:ascii="標楷體" w:eastAsia="標楷體" w:hAnsi="標楷體"/>
          <w:color w:val="000000"/>
          <w:sz w:val="24"/>
          <w:szCs w:val="24"/>
        </w:rPr>
      </w:pPr>
      <w:r w:rsidRPr="006D3E1B">
        <w:rPr>
          <w:rFonts w:ascii="標楷體" w:eastAsia="標楷體" w:hAnsi="標楷體" w:hint="eastAsia"/>
          <w:color w:val="000000"/>
          <w:sz w:val="24"/>
          <w:szCs w:val="24"/>
        </w:rPr>
        <w:t>（三）透過長期的觀測，察覺月</w:t>
      </w:r>
      <w:r w:rsidR="0010787A">
        <w:rPr>
          <w:rFonts w:ascii="標楷體" w:eastAsia="標楷體" w:hAnsi="標楷體" w:hint="eastAsia"/>
          <w:color w:val="000000"/>
          <w:sz w:val="24"/>
          <w:szCs w:val="24"/>
        </w:rPr>
        <w:t>相</w:t>
      </w:r>
      <w:r w:rsidRPr="006D3E1B">
        <w:rPr>
          <w:rFonts w:ascii="標楷體" w:eastAsia="標楷體" w:hAnsi="標楷體" w:hint="eastAsia"/>
          <w:color w:val="000000"/>
          <w:sz w:val="24"/>
          <w:szCs w:val="24"/>
        </w:rPr>
        <w:t>變化具有週期</w:t>
      </w:r>
      <w:r w:rsidR="000927C1" w:rsidRPr="006D3E1B">
        <w:rPr>
          <w:rFonts w:ascii="標楷體" w:eastAsia="標楷體" w:hAnsi="標楷體" w:hint="eastAsia"/>
          <w:color w:val="000000"/>
          <w:sz w:val="24"/>
          <w:szCs w:val="24"/>
        </w:rPr>
        <w:t>規律</w:t>
      </w:r>
      <w:r w:rsidRPr="006D3E1B">
        <w:rPr>
          <w:rFonts w:ascii="標楷體" w:eastAsia="標楷體" w:hAnsi="標楷體" w:hint="eastAsia"/>
          <w:color w:val="000000"/>
          <w:sz w:val="24"/>
          <w:szCs w:val="24"/>
        </w:rPr>
        <w:t>性。</w:t>
      </w:r>
    </w:p>
    <w:p w:rsidR="00C12F03" w:rsidRPr="006D3E1B" w:rsidRDefault="00C12F03">
      <w:pPr>
        <w:pStyle w:val="1"/>
        <w:ind w:leftChars="309" w:left="742" w:right="57"/>
        <w:jc w:val="left"/>
        <w:rPr>
          <w:rFonts w:ascii="標楷體" w:eastAsia="標楷體" w:hAnsi="標楷體"/>
          <w:color w:val="000000"/>
          <w:sz w:val="24"/>
          <w:szCs w:val="24"/>
        </w:rPr>
      </w:pPr>
      <w:r w:rsidRPr="006D3E1B">
        <w:rPr>
          <w:rFonts w:ascii="標楷體" w:eastAsia="標楷體" w:hAnsi="標楷體" w:hint="eastAsia"/>
          <w:color w:val="000000"/>
          <w:sz w:val="24"/>
          <w:szCs w:val="24"/>
        </w:rPr>
        <w:t>（四）實地調查各種不同類型的水域環境，認識各種水域環境的特色。</w:t>
      </w:r>
    </w:p>
    <w:p w:rsidR="00C12F03" w:rsidRPr="006D3E1B" w:rsidRDefault="00C12F03">
      <w:pPr>
        <w:pStyle w:val="1"/>
        <w:ind w:leftChars="309" w:left="742" w:right="57"/>
        <w:jc w:val="left"/>
        <w:rPr>
          <w:rFonts w:ascii="標楷體" w:eastAsia="標楷體" w:hAnsi="標楷體"/>
          <w:color w:val="000000"/>
          <w:sz w:val="24"/>
          <w:szCs w:val="24"/>
        </w:rPr>
      </w:pPr>
      <w:r w:rsidRPr="006D3E1B">
        <w:rPr>
          <w:rFonts w:ascii="標楷體" w:eastAsia="標楷體" w:hAnsi="標楷體" w:hint="eastAsia"/>
          <w:color w:val="000000"/>
          <w:sz w:val="24"/>
          <w:szCs w:val="24"/>
        </w:rPr>
        <w:t>（五）透過觀察，認識水生生物的</w:t>
      </w:r>
      <w:r w:rsidR="008C189F" w:rsidRPr="008C189F">
        <w:rPr>
          <w:rFonts w:ascii="標楷體" w:eastAsia="標楷體" w:hAnsi="標楷體" w:hint="eastAsia"/>
          <w:color w:val="000000"/>
          <w:sz w:val="24"/>
          <w:szCs w:val="24"/>
        </w:rPr>
        <w:t>外形、運動方式與呼吸構造</w:t>
      </w:r>
      <w:r w:rsidR="00E67BC3" w:rsidRPr="006D3E1B">
        <w:rPr>
          <w:rFonts w:ascii="標楷體" w:eastAsia="標楷體" w:hAnsi="標楷體" w:hint="eastAsia"/>
          <w:color w:val="000000"/>
          <w:sz w:val="24"/>
          <w:szCs w:val="24"/>
        </w:rPr>
        <w:t>。</w:t>
      </w:r>
    </w:p>
    <w:p w:rsidR="00C12F03" w:rsidRPr="006D3E1B" w:rsidRDefault="00C12F03">
      <w:pPr>
        <w:pStyle w:val="1"/>
        <w:ind w:leftChars="309" w:left="742" w:right="57"/>
        <w:jc w:val="left"/>
        <w:rPr>
          <w:rFonts w:ascii="標楷體" w:eastAsia="標楷體" w:hAnsi="標楷體"/>
          <w:color w:val="000000"/>
          <w:sz w:val="24"/>
          <w:szCs w:val="24"/>
        </w:rPr>
      </w:pPr>
      <w:r w:rsidRPr="006D3E1B">
        <w:rPr>
          <w:rFonts w:ascii="標楷體" w:eastAsia="標楷體" w:hAnsi="標楷體" w:hint="eastAsia"/>
          <w:color w:val="000000"/>
          <w:sz w:val="24"/>
          <w:szCs w:val="24"/>
        </w:rPr>
        <w:t>（六）察覺水域環境的危機，培養愛護水域環境的情操。</w:t>
      </w:r>
    </w:p>
    <w:p w:rsidR="00C12F03" w:rsidRPr="006D3E1B" w:rsidRDefault="00C12F03">
      <w:pPr>
        <w:pStyle w:val="1"/>
        <w:ind w:leftChars="309" w:left="742" w:right="57"/>
        <w:jc w:val="left"/>
        <w:rPr>
          <w:rFonts w:ascii="標楷體" w:eastAsia="標楷體" w:hAnsi="標楷體"/>
          <w:color w:val="000000"/>
          <w:sz w:val="24"/>
          <w:szCs w:val="24"/>
        </w:rPr>
      </w:pPr>
      <w:r w:rsidRPr="006D3E1B">
        <w:rPr>
          <w:rFonts w:ascii="標楷體" w:eastAsia="標楷體" w:hAnsi="標楷體" w:hint="eastAsia"/>
          <w:color w:val="000000"/>
          <w:sz w:val="24"/>
          <w:szCs w:val="24"/>
        </w:rPr>
        <w:t>（七）透過實際觀察、試驗、製作、紀錄、討論等方式，認識光的特性。</w:t>
      </w:r>
    </w:p>
    <w:p w:rsidR="00C12F03" w:rsidRPr="006D3E1B" w:rsidRDefault="000927C1">
      <w:pPr>
        <w:pStyle w:val="1"/>
        <w:ind w:leftChars="309" w:left="742" w:right="57"/>
        <w:jc w:val="left"/>
        <w:rPr>
          <w:rFonts w:ascii="標楷體" w:eastAsia="標楷體" w:hAnsi="標楷體"/>
          <w:color w:val="000000"/>
          <w:sz w:val="24"/>
          <w:szCs w:val="24"/>
        </w:rPr>
      </w:pPr>
      <w:r w:rsidRPr="006D3E1B">
        <w:rPr>
          <w:rFonts w:ascii="標楷體" w:eastAsia="標楷體" w:hAnsi="標楷體" w:hint="eastAsia"/>
          <w:color w:val="000000"/>
          <w:sz w:val="24"/>
          <w:szCs w:val="24"/>
        </w:rPr>
        <w:t>（八）認識光會以直線</w:t>
      </w:r>
      <w:r w:rsidR="0010787A">
        <w:rPr>
          <w:rFonts w:ascii="標楷體" w:eastAsia="標楷體" w:hAnsi="標楷體" w:hint="eastAsia"/>
          <w:color w:val="000000"/>
          <w:sz w:val="24"/>
          <w:szCs w:val="24"/>
        </w:rPr>
        <w:t>行</w:t>
      </w:r>
      <w:r w:rsidRPr="006D3E1B">
        <w:rPr>
          <w:rFonts w:ascii="標楷體" w:eastAsia="標楷體" w:hAnsi="標楷體" w:hint="eastAsia"/>
          <w:color w:val="000000"/>
          <w:sz w:val="24"/>
          <w:szCs w:val="24"/>
        </w:rPr>
        <w:t>進</w:t>
      </w:r>
      <w:r w:rsidR="0066104C" w:rsidRPr="0066104C">
        <w:rPr>
          <w:rFonts w:ascii="標楷體" w:eastAsia="標楷體" w:hAnsi="標楷體" w:hint="eastAsia"/>
          <w:color w:val="000000"/>
          <w:sz w:val="24"/>
          <w:szCs w:val="24"/>
        </w:rPr>
        <w:t>，平滑亮面的物體會產生像鏡子一樣的反射現象</w:t>
      </w:r>
      <w:r w:rsidR="00C12F03" w:rsidRPr="006D3E1B">
        <w:rPr>
          <w:rFonts w:ascii="標楷體" w:eastAsia="標楷體" w:hAnsi="標楷體" w:hint="eastAsia"/>
          <w:color w:val="000000"/>
          <w:sz w:val="24"/>
          <w:szCs w:val="24"/>
        </w:rPr>
        <w:t>。</w:t>
      </w:r>
    </w:p>
    <w:p w:rsidR="00C12F03" w:rsidRPr="006D3E1B" w:rsidRDefault="000927C1">
      <w:pPr>
        <w:pStyle w:val="1"/>
        <w:ind w:leftChars="309" w:left="742" w:right="57"/>
        <w:jc w:val="left"/>
        <w:rPr>
          <w:rFonts w:ascii="標楷體" w:eastAsia="標楷體" w:hAnsi="標楷體"/>
          <w:color w:val="000000"/>
          <w:sz w:val="24"/>
          <w:szCs w:val="24"/>
        </w:rPr>
      </w:pPr>
      <w:r w:rsidRPr="006D3E1B">
        <w:rPr>
          <w:rFonts w:ascii="標楷體" w:eastAsia="標楷體" w:hAnsi="標楷體" w:hint="eastAsia"/>
          <w:color w:val="000000"/>
          <w:sz w:val="24"/>
          <w:szCs w:val="24"/>
        </w:rPr>
        <w:t>（九）透過試驗，觀察光通過不同的介質</w:t>
      </w:r>
      <w:r w:rsidR="00C12F03" w:rsidRPr="006D3E1B">
        <w:rPr>
          <w:rFonts w:ascii="標楷體" w:eastAsia="標楷體" w:hAnsi="標楷體" w:hint="eastAsia"/>
          <w:color w:val="000000"/>
          <w:sz w:val="24"/>
          <w:szCs w:val="24"/>
        </w:rPr>
        <w:t>會發生折射的現象。</w:t>
      </w:r>
    </w:p>
    <w:p w:rsidR="00C12F03" w:rsidRPr="006D3E1B" w:rsidRDefault="00C12F03">
      <w:pPr>
        <w:pStyle w:val="1"/>
        <w:ind w:leftChars="309" w:left="742" w:right="57"/>
        <w:jc w:val="left"/>
        <w:rPr>
          <w:rFonts w:ascii="標楷體" w:eastAsia="標楷體" w:hAnsi="標楷體"/>
          <w:color w:val="000000"/>
          <w:sz w:val="24"/>
          <w:szCs w:val="24"/>
        </w:rPr>
      </w:pPr>
      <w:r w:rsidRPr="006D3E1B">
        <w:rPr>
          <w:rFonts w:ascii="標楷體" w:eastAsia="標楷體" w:hAnsi="標楷體" w:hint="eastAsia"/>
          <w:color w:val="000000"/>
          <w:sz w:val="24"/>
          <w:szCs w:val="24"/>
        </w:rPr>
        <w:t>（十）觀察在陽光下產生彩虹色光的現象，並討論生活中不同色光所代表的意義。</w:t>
      </w:r>
    </w:p>
    <w:p w:rsidR="00C12F03" w:rsidRPr="006D3E1B" w:rsidRDefault="00C12F03" w:rsidP="006F7D24">
      <w:pPr>
        <w:pStyle w:val="1"/>
        <w:ind w:leftChars="216" w:left="741" w:right="57" w:hangingChars="93" w:hanging="223"/>
        <w:jc w:val="left"/>
        <w:rPr>
          <w:rFonts w:ascii="標楷體" w:eastAsia="標楷體" w:hAnsi="標楷體"/>
          <w:color w:val="000000"/>
          <w:sz w:val="24"/>
          <w:szCs w:val="24"/>
        </w:rPr>
      </w:pPr>
      <w:r w:rsidRPr="006D3E1B">
        <w:rPr>
          <w:rFonts w:ascii="標楷體" w:eastAsia="標楷體" w:hAnsi="標楷體" w:hint="eastAsia"/>
          <w:color w:val="000000"/>
          <w:sz w:val="24"/>
          <w:szCs w:val="24"/>
        </w:rPr>
        <w:t>（十一）</w:t>
      </w:r>
      <w:r w:rsidR="006F7D24" w:rsidRPr="006D3E1B">
        <w:rPr>
          <w:rFonts w:ascii="標楷體" w:eastAsia="標楷體" w:hAnsi="標楷體" w:hint="eastAsia"/>
          <w:color w:val="000000"/>
          <w:sz w:val="24"/>
          <w:szCs w:val="24"/>
        </w:rPr>
        <w:t>認識各種交通工具和演進。</w:t>
      </w:r>
    </w:p>
    <w:p w:rsidR="00C12F03" w:rsidRPr="006D3E1B" w:rsidRDefault="00C12F03" w:rsidP="006F7D24">
      <w:pPr>
        <w:pStyle w:val="1"/>
        <w:ind w:leftChars="216" w:left="741" w:right="57" w:hangingChars="93" w:hanging="223"/>
        <w:jc w:val="left"/>
        <w:rPr>
          <w:rFonts w:ascii="標楷體" w:eastAsia="標楷體" w:hAnsi="標楷體"/>
          <w:color w:val="000000"/>
          <w:sz w:val="24"/>
          <w:szCs w:val="24"/>
        </w:rPr>
      </w:pPr>
      <w:r w:rsidRPr="006D3E1B">
        <w:rPr>
          <w:rFonts w:ascii="標楷體" w:eastAsia="標楷體" w:hAnsi="標楷體" w:hint="eastAsia"/>
          <w:color w:val="000000"/>
          <w:sz w:val="24"/>
          <w:szCs w:val="24"/>
        </w:rPr>
        <w:t>（十二）</w:t>
      </w:r>
      <w:r w:rsidR="00637B24" w:rsidRPr="006D3E1B">
        <w:rPr>
          <w:rFonts w:ascii="標楷體" w:eastAsia="標楷體" w:hAnsi="標楷體" w:hint="eastAsia"/>
          <w:color w:val="000000"/>
          <w:sz w:val="24"/>
          <w:szCs w:val="24"/>
        </w:rPr>
        <w:t>認識腳踏車、機車和汽車三種交通工具的構造和功能，並學習製作動力玩具車。</w:t>
      </w:r>
    </w:p>
    <w:p w:rsidR="00C12F03" w:rsidRDefault="00C12F03">
      <w:pPr>
        <w:pStyle w:val="1"/>
        <w:ind w:leftChars="215" w:left="516" w:right="57"/>
        <w:jc w:val="left"/>
        <w:rPr>
          <w:rFonts w:ascii="標楷體" w:eastAsia="標楷體" w:hAnsi="標楷體"/>
          <w:color w:val="000000"/>
          <w:sz w:val="24"/>
          <w:szCs w:val="24"/>
        </w:rPr>
      </w:pPr>
      <w:r w:rsidRPr="006D3E1B">
        <w:rPr>
          <w:rFonts w:ascii="標楷體" w:eastAsia="標楷體" w:hAnsi="標楷體" w:hint="eastAsia"/>
          <w:color w:val="000000"/>
          <w:sz w:val="24"/>
          <w:szCs w:val="24"/>
        </w:rPr>
        <w:t>（十三）認識生活中常見的能源，並學會節約能源。</w:t>
      </w:r>
    </w:p>
    <w:p w:rsidR="00186B18" w:rsidRPr="006D3E1B" w:rsidRDefault="00186B18">
      <w:pPr>
        <w:pStyle w:val="1"/>
        <w:ind w:leftChars="215" w:left="516" w:right="57"/>
        <w:jc w:val="left"/>
        <w:rPr>
          <w:rFonts w:ascii="標楷體" w:eastAsia="標楷體" w:hAnsi="標楷體"/>
          <w:color w:val="000000"/>
          <w:sz w:val="24"/>
          <w:szCs w:val="24"/>
        </w:rPr>
      </w:pPr>
    </w:p>
    <w:p w:rsidR="00C12F03" w:rsidRPr="006D3E1B" w:rsidRDefault="00C12F03">
      <w:pPr>
        <w:pStyle w:val="1"/>
        <w:spacing w:line="14" w:lineRule="exact"/>
        <w:ind w:left="680" w:right="57"/>
        <w:jc w:val="left"/>
        <w:rPr>
          <w:rFonts w:ascii="新細明體" w:hAnsi="新細明體"/>
          <w:color w:val="000000"/>
          <w:sz w:val="22"/>
        </w:rPr>
      </w:pPr>
      <w:r w:rsidRPr="006D3E1B">
        <w:rPr>
          <w:rFonts w:ascii="標楷體" w:eastAsia="標楷體" w:hAnsi="標楷體"/>
          <w:color w:val="000000"/>
          <w:sz w:val="24"/>
          <w:szCs w:val="24"/>
        </w:rPr>
        <w:br w:type="page"/>
      </w:r>
    </w:p>
    <w:p w:rsidR="00C12F03" w:rsidRPr="006D3E1B" w:rsidRDefault="00C12F03">
      <w:pPr>
        <w:numPr>
          <w:ilvl w:val="1"/>
          <w:numId w:val="1"/>
        </w:numPr>
        <w:spacing w:beforeLines="50" w:before="180" w:line="400" w:lineRule="exact"/>
        <w:jc w:val="both"/>
        <w:rPr>
          <w:rFonts w:ascii="標楷體" w:eastAsia="標楷體" w:hAnsi="標楷體"/>
          <w:color w:val="000000"/>
        </w:rPr>
      </w:pPr>
      <w:r w:rsidRPr="006D3E1B">
        <w:rPr>
          <w:rFonts w:ascii="標楷體" w:eastAsia="標楷體" w:hAnsi="標楷體"/>
          <w:color w:val="000000"/>
        </w:rPr>
        <w:lastRenderedPageBreak/>
        <w:t>本學期課程架構：</w:t>
      </w:r>
      <w:r w:rsidRPr="006D3E1B">
        <w:rPr>
          <w:rFonts w:ascii="標楷體" w:eastAsia="標楷體" w:hAnsi="標楷體" w:hint="eastAsia"/>
          <w:color w:val="000000"/>
        </w:rPr>
        <w:t xml:space="preserve"> </w:t>
      </w:r>
    </w:p>
    <w:p w:rsidR="00C12F03" w:rsidRPr="006D3E1B" w:rsidRDefault="00191691">
      <w:pPr>
        <w:spacing w:beforeLines="50" w:before="180" w:line="400" w:lineRule="exact"/>
        <w:jc w:val="both"/>
        <w:rPr>
          <w:rFonts w:ascii="新細明體" w:hAnsi="新細明體"/>
          <w:color w:val="000000"/>
        </w:rPr>
      </w:pPr>
      <w:r w:rsidRPr="006D3E1B">
        <w:rPr>
          <w:rFonts w:ascii="新細明體" w:hAnsi="新細明體"/>
          <w:noProof/>
          <w:color w:val="000000"/>
          <w:sz w:val="20"/>
        </w:rPr>
        <mc:AlternateContent>
          <mc:Choice Requires="wps">
            <w:drawing>
              <wp:anchor distT="0" distB="0" distL="114300" distR="114300" simplePos="0" relativeHeight="251655680" behindDoc="0" locked="0" layoutInCell="1" allowOverlap="1">
                <wp:simplePos x="0" y="0"/>
                <wp:positionH relativeFrom="column">
                  <wp:posOffset>6521450</wp:posOffset>
                </wp:positionH>
                <wp:positionV relativeFrom="paragraph">
                  <wp:posOffset>339090</wp:posOffset>
                </wp:positionV>
                <wp:extent cx="2371725" cy="942975"/>
                <wp:effectExtent l="19050" t="19050" r="28575" b="28575"/>
                <wp:wrapNone/>
                <wp:docPr id="11"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942975"/>
                        </a:xfrm>
                        <a:prstGeom prst="rect">
                          <a:avLst/>
                        </a:prstGeom>
                        <a:solidFill>
                          <a:srgbClr val="FFFFFF"/>
                        </a:solidFill>
                        <a:ln w="38100" cmpd="dbl">
                          <a:solidFill>
                            <a:srgbClr val="000000"/>
                          </a:solidFill>
                          <a:miter lim="800000"/>
                          <a:headEnd/>
                          <a:tailEnd/>
                        </a:ln>
                      </wps:spPr>
                      <wps:txbx>
                        <w:txbxContent>
                          <w:p w:rsidR="00B33C7A" w:rsidRPr="005A4846" w:rsidRDefault="00B33C7A">
                            <w:pPr>
                              <w:spacing w:beforeLines="20" w:before="72" w:line="0" w:lineRule="atLeast"/>
                              <w:ind w:leftChars="50" w:left="120"/>
                              <w:rPr>
                                <w:rFonts w:ascii="標楷體" w:eastAsia="標楷體" w:hAnsi="標楷體"/>
                              </w:rPr>
                            </w:pPr>
                            <w:r w:rsidRPr="005A4846">
                              <w:rPr>
                                <w:rFonts w:ascii="標楷體" w:eastAsia="標楷體" w:hAnsi="標楷體" w:hint="eastAsia"/>
                              </w:rPr>
                              <w:t>活動一</w:t>
                            </w:r>
                            <w:r w:rsidRPr="005A4846">
                              <w:rPr>
                                <w:rFonts w:ascii="標楷體" w:eastAsia="標楷體" w:hAnsi="標楷體" w:hint="eastAsia"/>
                              </w:rPr>
                              <w:tab/>
                              <w:t>你知道的月亮</w:t>
                            </w:r>
                          </w:p>
                          <w:p w:rsidR="00B33C7A" w:rsidRPr="005A4846" w:rsidRDefault="00B33C7A" w:rsidP="00C16626">
                            <w:pPr>
                              <w:spacing w:beforeLines="20" w:before="72" w:line="0" w:lineRule="atLeast"/>
                              <w:ind w:leftChars="50" w:left="120"/>
                              <w:rPr>
                                <w:rFonts w:ascii="標楷體" w:eastAsia="標楷體" w:hAnsi="標楷體"/>
                              </w:rPr>
                            </w:pPr>
                            <w:r w:rsidRPr="005A4846">
                              <w:rPr>
                                <w:rFonts w:ascii="標楷體" w:eastAsia="標楷體" w:hAnsi="標楷體" w:hint="eastAsia"/>
                              </w:rPr>
                              <w:t>活動二 月亮的位置變化</w:t>
                            </w:r>
                          </w:p>
                          <w:p w:rsidR="00B33C7A" w:rsidRPr="00191691" w:rsidRDefault="00B33C7A" w:rsidP="00191691">
                            <w:pPr>
                              <w:spacing w:beforeLines="20" w:before="72" w:line="0" w:lineRule="atLeast"/>
                              <w:ind w:leftChars="50" w:left="120"/>
                              <w:rPr>
                                <w:rFonts w:ascii="標楷體" w:eastAsia="標楷體" w:hAnsi="標楷體"/>
                              </w:rPr>
                            </w:pPr>
                            <w:r w:rsidRPr="005A4846">
                              <w:rPr>
                                <w:rFonts w:ascii="標楷體" w:eastAsia="標楷體" w:hAnsi="標楷體" w:hint="eastAsia"/>
                              </w:rPr>
                              <w:t>活動三 月</w:t>
                            </w:r>
                            <w:r>
                              <w:rPr>
                                <w:rFonts w:ascii="標楷體" w:eastAsia="標楷體" w:hAnsi="標楷體" w:hint="eastAsia"/>
                              </w:rPr>
                              <w:t>相</w:t>
                            </w:r>
                            <w:r w:rsidRPr="005A4846">
                              <w:rPr>
                                <w:rFonts w:ascii="標楷體" w:eastAsia="標楷體" w:hAnsi="標楷體" w:hint="eastAsia"/>
                              </w:rPr>
                              <w:t>的變化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24" o:spid="_x0000_s1026" type="#_x0000_t202" style="position:absolute;left:0;text-align:left;margin-left:513.5pt;margin-top:26.7pt;width:186.75pt;height:74.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" strokeweight="3pt">
                <v:stroke linestyle="thinThin"/>
                <v:textbox>
                  <w:txbxContent>
                    <w:p w:rsidR="00B33C7A" w:rsidRPr="005A4846" w:rsidRDefault="00B33C7A">
                      <w:pPr>
                        <w:spacing w:beforeLines="20" w:before="72" w:line="0" w:lineRule="atLeast"/>
                        <w:ind w:leftChars="50" w:left="120"/>
                        <w:rPr>
                          <w:rFonts w:ascii="標楷體" w:eastAsia="標楷體" w:hAnsi="標楷體"/>
                        </w:rPr>
                      </w:pPr>
                      <w:r w:rsidRPr="005A4846">
                        <w:rPr>
                          <w:rFonts w:ascii="標楷體" w:eastAsia="標楷體" w:hAnsi="標楷體" w:hint="eastAsia"/>
                        </w:rPr>
                        <w:t>活動一</w:t>
                      </w:r>
                      <w:r w:rsidRPr="005A4846">
                        <w:rPr>
                          <w:rFonts w:ascii="標楷體" w:eastAsia="標楷體" w:hAnsi="標楷體" w:hint="eastAsia"/>
                        </w:rPr>
                        <w:tab/>
                        <w:t>你知道的月亮</w:t>
                      </w:r>
                    </w:p>
                    <w:p w:rsidR="00B33C7A" w:rsidRPr="005A4846" w:rsidRDefault="00B33C7A" w:rsidP="00C16626">
                      <w:pPr>
                        <w:spacing w:beforeLines="20" w:before="72" w:line="0" w:lineRule="atLeast"/>
                        <w:ind w:leftChars="50" w:left="120"/>
                        <w:rPr>
                          <w:rFonts w:ascii="標楷體" w:eastAsia="標楷體" w:hAnsi="標楷體"/>
                        </w:rPr>
                      </w:pPr>
                      <w:r w:rsidRPr="005A4846">
                        <w:rPr>
                          <w:rFonts w:ascii="標楷體" w:eastAsia="標楷體" w:hAnsi="標楷體" w:hint="eastAsia"/>
                        </w:rPr>
                        <w:t>活動二 月亮的位置變化</w:t>
                      </w:r>
                    </w:p>
                    <w:p w:rsidR="00B33C7A" w:rsidRPr="00191691" w:rsidRDefault="00B33C7A" w:rsidP="00191691">
                      <w:pPr>
                        <w:spacing w:beforeLines="20" w:before="72" w:line="0" w:lineRule="atLeast"/>
                        <w:ind w:leftChars="50" w:left="120"/>
                        <w:rPr>
                          <w:rFonts w:ascii="標楷體" w:eastAsia="標楷體" w:hAnsi="標楷體"/>
                        </w:rPr>
                      </w:pPr>
                      <w:r w:rsidRPr="005A4846">
                        <w:rPr>
                          <w:rFonts w:ascii="標楷體" w:eastAsia="標楷體" w:hAnsi="標楷體" w:hint="eastAsia"/>
                        </w:rPr>
                        <w:t>活動三 月</w:t>
                      </w:r>
                      <w:r>
                        <w:rPr>
                          <w:rFonts w:ascii="標楷體" w:eastAsia="標楷體" w:hAnsi="標楷體" w:hint="eastAsia"/>
                        </w:rPr>
                        <w:t>相</w:t>
                      </w:r>
                      <w:r w:rsidRPr="005A4846">
                        <w:rPr>
                          <w:rFonts w:ascii="標楷體" w:eastAsia="標楷體" w:hAnsi="標楷體" w:hint="eastAsia"/>
                        </w:rPr>
                        <w:t>的變化</w:t>
                      </w:r>
                    </w:p>
                  </w:txbxContent>
                </v:textbox>
              </v:shape>
            </w:pict>
          </mc:Fallback>
        </mc:AlternateContent>
      </w:r>
      <w:r w:rsidR="00202D02" w:rsidRPr="006D3E1B">
        <w:rPr>
          <w:rFonts w:ascii="新細明體" w:hAnsi="新細明體"/>
          <w:noProof/>
          <w:color w:val="000000"/>
          <w:sz w:val="20"/>
        </w:rPr>
        <mc:AlternateContent>
          <mc:Choice Requires="wps">
            <w:drawing>
              <wp:anchor distT="0" distB="0" distL="114300" distR="114300" simplePos="0" relativeHeight="251663872" behindDoc="0" locked="0" layoutInCell="1" allowOverlap="1">
                <wp:simplePos x="0" y="0"/>
                <wp:positionH relativeFrom="column">
                  <wp:posOffset>2931795</wp:posOffset>
                </wp:positionH>
                <wp:positionV relativeFrom="paragraph">
                  <wp:posOffset>4728210</wp:posOffset>
                </wp:positionV>
                <wp:extent cx="224790" cy="0"/>
                <wp:effectExtent l="15240" t="10795" r="17145" b="17780"/>
                <wp:wrapNone/>
                <wp:docPr id="19" name="Lin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322ED8CE" id="Line 232"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85pt,372.3pt" to="248.55pt,3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" strokeweight="1.5pt"/>
            </w:pict>
          </mc:Fallback>
        </mc:AlternateContent>
      </w:r>
      <w:r w:rsidR="00202D02" w:rsidRPr="006D3E1B">
        <w:rPr>
          <w:rFonts w:ascii="新細明體" w:hAnsi="新細明體"/>
          <w:noProof/>
          <w:color w:val="000000"/>
          <w:sz w:val="20"/>
        </w:rPr>
        <mc:AlternateContent>
          <mc:Choice Requires="wps">
            <w:drawing>
              <wp:anchor distT="0" distB="0" distL="114300" distR="114300" simplePos="0" relativeHeight="251662848" behindDoc="0" locked="0" layoutInCell="1" allowOverlap="1">
                <wp:simplePos x="0" y="0"/>
                <wp:positionH relativeFrom="column">
                  <wp:posOffset>2931795</wp:posOffset>
                </wp:positionH>
                <wp:positionV relativeFrom="paragraph">
                  <wp:posOffset>3356610</wp:posOffset>
                </wp:positionV>
                <wp:extent cx="224790" cy="0"/>
                <wp:effectExtent l="15240" t="18415" r="17145" b="10160"/>
                <wp:wrapNone/>
                <wp:docPr id="18" name="Lin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0AE1A433" id="Line 231"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85pt,264.3pt" to="248.55pt,26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" strokeweight="1.5pt"/>
            </w:pict>
          </mc:Fallback>
        </mc:AlternateContent>
      </w:r>
      <w:r w:rsidR="00202D02" w:rsidRPr="006D3E1B">
        <w:rPr>
          <w:rFonts w:ascii="新細明體" w:hAnsi="新細明體"/>
          <w:noProof/>
          <w:color w:val="000000"/>
          <w:sz w:val="20"/>
        </w:rPr>
        <mc:AlternateContent>
          <mc:Choice Requires="wps">
            <w:drawing>
              <wp:anchor distT="0" distB="0" distL="114300" distR="114300" simplePos="0" relativeHeight="251649536" behindDoc="0" locked="0" layoutInCell="1" allowOverlap="1">
                <wp:simplePos x="0" y="0"/>
                <wp:positionH relativeFrom="column">
                  <wp:posOffset>2931795</wp:posOffset>
                </wp:positionH>
                <wp:positionV relativeFrom="paragraph">
                  <wp:posOffset>2061210</wp:posOffset>
                </wp:positionV>
                <wp:extent cx="224790" cy="0"/>
                <wp:effectExtent l="15240" t="12700" r="17145" b="15875"/>
                <wp:wrapNone/>
                <wp:docPr id="4" name="Line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4EB5A4A6" id="Line 217"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85pt,162.3pt" to="248.55pt,1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" strokeweight="1.5pt"/>
            </w:pict>
          </mc:Fallback>
        </mc:AlternateContent>
      </w:r>
    </w:p>
    <w:p w:rsidR="00C12F03" w:rsidRPr="006D3E1B" w:rsidRDefault="00191691">
      <w:pPr>
        <w:spacing w:beforeLines="50" w:before="180" w:line="14" w:lineRule="exact"/>
        <w:ind w:left="425"/>
        <w:jc w:val="both"/>
        <w:rPr>
          <w:rFonts w:ascii="新細明體" w:hAnsi="新細明體"/>
          <w:color w:val="000000"/>
          <w:sz w:val="28"/>
        </w:rPr>
      </w:pPr>
      <w:r w:rsidRPr="006D3E1B">
        <w:rPr>
          <w:rFonts w:ascii="新細明體" w:hAnsi="新細明體"/>
          <w:noProof/>
          <w:color w:val="000000"/>
          <w:sz w:val="20"/>
        </w:rPr>
        <mc:AlternateContent>
          <mc:Choice Requires="wps">
            <w:drawing>
              <wp:anchor distT="0" distB="0" distL="114300" distR="114300" simplePos="0" relativeHeight="251661824" behindDoc="0" locked="0" layoutInCell="1" allowOverlap="1">
                <wp:simplePos x="0" y="0"/>
                <wp:positionH relativeFrom="column">
                  <wp:posOffset>5477510</wp:posOffset>
                </wp:positionH>
                <wp:positionV relativeFrom="paragraph">
                  <wp:posOffset>4321810</wp:posOffset>
                </wp:positionV>
                <wp:extent cx="375285" cy="0"/>
                <wp:effectExtent l="15240" t="10795" r="9525" b="17780"/>
                <wp:wrapNone/>
                <wp:docPr id="17" name="Line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52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37E7FBE2" id="Line 230"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3pt,340.3pt" to="460.85pt,3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" strokeweight="1.5pt"/>
            </w:pict>
          </mc:Fallback>
        </mc:AlternateContent>
      </w:r>
      <w:r w:rsidRPr="006D3E1B">
        <w:rPr>
          <w:rFonts w:ascii="新細明體" w:hAnsi="新細明體"/>
          <w:noProof/>
          <w:color w:val="000000"/>
          <w:sz w:val="20"/>
        </w:rPr>
        <mc:AlternateContent>
          <mc:Choice Requires="wps">
            <w:drawing>
              <wp:anchor distT="0" distB="0" distL="114300" distR="114300" simplePos="0" relativeHeight="251654656" behindDoc="0" locked="0" layoutInCell="1" allowOverlap="1">
                <wp:simplePos x="0" y="0"/>
                <wp:positionH relativeFrom="column">
                  <wp:posOffset>3416300</wp:posOffset>
                </wp:positionH>
                <wp:positionV relativeFrom="paragraph">
                  <wp:posOffset>4151630</wp:posOffset>
                </wp:positionV>
                <wp:extent cx="1050925" cy="409575"/>
                <wp:effectExtent l="19050" t="19050" r="15875" b="28575"/>
                <wp:wrapNone/>
                <wp:docPr id="10"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925" cy="409575"/>
                        </a:xfrm>
                        <a:prstGeom prst="rect">
                          <a:avLst/>
                        </a:prstGeom>
                        <a:solidFill>
                          <a:srgbClr val="FFFFFF"/>
                        </a:solidFill>
                        <a:ln w="38100" cmpd="dbl">
                          <a:solidFill>
                            <a:srgbClr val="000000"/>
                          </a:solidFill>
                          <a:miter lim="800000"/>
                          <a:headEnd/>
                          <a:tailEnd/>
                        </a:ln>
                      </wps:spPr>
                      <wps:txbx>
                        <w:txbxContent>
                          <w:p w:rsidR="00B33C7A" w:rsidRPr="005A4846" w:rsidRDefault="00B33C7A">
                            <w:pPr>
                              <w:spacing w:line="400" w:lineRule="exact"/>
                              <w:jc w:val="center"/>
                              <w:rPr>
                                <w:rFonts w:ascii="標楷體" w:eastAsia="標楷體" w:hAnsi="標楷體"/>
                                <w:sz w:val="32"/>
                              </w:rPr>
                            </w:pPr>
                            <w:r w:rsidRPr="005A4846">
                              <w:rPr>
                                <w:rFonts w:ascii="標楷體" w:eastAsia="標楷體" w:hAnsi="標楷體" w:hint="eastAsia"/>
                                <w:sz w:val="32"/>
                              </w:rPr>
                              <w:t>第四單元</w:t>
                            </w:r>
                          </w:p>
                          <w:p w:rsidR="00B33C7A" w:rsidRPr="005A4846" w:rsidRDefault="00B33C7A">
                            <w:pPr>
                              <w:jc w:val="center"/>
                              <w:rPr>
                                <w:rFonts w:ascii="標楷體" w:eastAsia="標楷體" w:hAnsi="標楷體"/>
                                <w:sz w:val="32"/>
                              </w:rPr>
                            </w:pPr>
                            <w:r w:rsidRPr="005A4846">
                              <w:rPr>
                                <w:rFonts w:ascii="標楷體" w:eastAsia="標楷體" w:hAnsi="標楷體" w:hint="eastAsia"/>
                                <w:sz w:val="32"/>
                              </w:rPr>
                              <w:t>交通工具與能源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223" o:spid="_x0000_s1027" type="#_x0000_t202" style="position:absolute;left:0;text-align:left;margin-left:269pt;margin-top:326.9pt;width:82.75pt;height:32.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" strokeweight="3pt">
                <v:stroke linestyle="thinThin"/>
                <v:textbox>
                  <w:txbxContent>
                    <w:p w:rsidR="00B33C7A" w:rsidRPr="005A4846" w:rsidRDefault="00B33C7A">
                      <w:pPr>
                        <w:spacing w:line="400" w:lineRule="exact"/>
                        <w:jc w:val="center"/>
                        <w:rPr>
                          <w:rFonts w:ascii="標楷體" w:eastAsia="標楷體" w:hAnsi="標楷體"/>
                          <w:sz w:val="32"/>
                        </w:rPr>
                      </w:pPr>
                      <w:r w:rsidRPr="005A4846">
                        <w:rPr>
                          <w:rFonts w:ascii="標楷體" w:eastAsia="標楷體" w:hAnsi="標楷體" w:hint="eastAsia"/>
                          <w:sz w:val="32"/>
                        </w:rPr>
                        <w:t>第四單元</w:t>
                      </w:r>
                    </w:p>
                    <w:p w:rsidR="00B33C7A" w:rsidRPr="005A4846" w:rsidRDefault="00B33C7A">
                      <w:pPr>
                        <w:jc w:val="center"/>
                        <w:rPr>
                          <w:rFonts w:ascii="標楷體" w:eastAsia="標楷體" w:hAnsi="標楷體"/>
                          <w:sz w:val="32"/>
                        </w:rPr>
                      </w:pPr>
                      <w:r w:rsidRPr="005A4846">
                        <w:rPr>
                          <w:rFonts w:ascii="標楷體" w:eastAsia="標楷體" w:hAnsi="標楷體" w:hint="eastAsia"/>
                          <w:sz w:val="32"/>
                        </w:rPr>
                        <w:t>交通工具與能源</w:t>
                      </w:r>
                    </w:p>
                  </w:txbxContent>
                </v:textbox>
              </v:shape>
            </w:pict>
          </mc:Fallback>
        </mc:AlternateContent>
      </w:r>
      <w:r w:rsidRPr="006D3E1B">
        <w:rPr>
          <w:rFonts w:ascii="新細明體" w:hAnsi="新細明體"/>
          <w:noProof/>
          <w:color w:val="000000"/>
          <w:sz w:val="20"/>
        </w:rPr>
        <mc:AlternateContent>
          <mc:Choice Requires="wps">
            <w:drawing>
              <wp:anchor distT="0" distB="0" distL="114300" distR="114300" simplePos="0" relativeHeight="251660800" behindDoc="0" locked="0" layoutInCell="1" allowOverlap="1">
                <wp:simplePos x="0" y="0"/>
                <wp:positionH relativeFrom="column">
                  <wp:posOffset>5448935</wp:posOffset>
                </wp:positionH>
                <wp:positionV relativeFrom="paragraph">
                  <wp:posOffset>2950210</wp:posOffset>
                </wp:positionV>
                <wp:extent cx="375285" cy="0"/>
                <wp:effectExtent l="15240" t="18415" r="9525" b="10160"/>
                <wp:wrapNone/>
                <wp:docPr id="16" name="Line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52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44839681" id="Line 229"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05pt,232.3pt" to="458.6pt,2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EgO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" strokeweight="1.5pt"/>
            </w:pict>
          </mc:Fallback>
        </mc:AlternateContent>
      </w:r>
      <w:r w:rsidRPr="006D3E1B">
        <w:rPr>
          <w:rFonts w:ascii="新細明體" w:hAnsi="新細明體"/>
          <w:noProof/>
          <w:color w:val="000000"/>
          <w:sz w:val="20"/>
        </w:rPr>
        <mc:AlternateContent>
          <mc:Choice Requires="wps">
            <w:drawing>
              <wp:anchor distT="0" distB="0" distL="114300" distR="114300" simplePos="0" relativeHeight="251653632" behindDoc="0" locked="0" layoutInCell="1" allowOverlap="1">
                <wp:simplePos x="0" y="0"/>
                <wp:positionH relativeFrom="column">
                  <wp:posOffset>3406775</wp:posOffset>
                </wp:positionH>
                <wp:positionV relativeFrom="paragraph">
                  <wp:posOffset>2770505</wp:posOffset>
                </wp:positionV>
                <wp:extent cx="1050925" cy="390525"/>
                <wp:effectExtent l="19050" t="19050" r="15875" b="28575"/>
                <wp:wrapNone/>
                <wp:docPr id="9"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925" cy="390525"/>
                        </a:xfrm>
                        <a:prstGeom prst="rect">
                          <a:avLst/>
                        </a:prstGeom>
                        <a:solidFill>
                          <a:srgbClr val="FFFFFF"/>
                        </a:solidFill>
                        <a:ln w="38100" cmpd="dbl">
                          <a:solidFill>
                            <a:srgbClr val="000000"/>
                          </a:solidFill>
                          <a:miter lim="800000"/>
                          <a:headEnd/>
                          <a:tailEnd/>
                        </a:ln>
                      </wps:spPr>
                      <wps:txbx>
                        <w:txbxContent>
                          <w:p w:rsidR="00B33C7A" w:rsidRPr="00EB6BBB" w:rsidRDefault="00B33C7A">
                            <w:pPr>
                              <w:spacing w:line="0" w:lineRule="atLeast"/>
                              <w:jc w:val="center"/>
                              <w:rPr>
                                <w:rFonts w:ascii="標楷體" w:eastAsia="標楷體" w:hAnsi="標楷體"/>
                                <w:sz w:val="32"/>
                              </w:rPr>
                            </w:pPr>
                            <w:r w:rsidRPr="00EB6BBB">
                              <w:rPr>
                                <w:rFonts w:ascii="標楷體" w:eastAsia="標楷體" w:hAnsi="標楷體" w:hint="eastAsia"/>
                                <w:sz w:val="32"/>
                              </w:rPr>
                              <w:t>第三單元</w:t>
                            </w:r>
                          </w:p>
                          <w:p w:rsidR="00B33C7A" w:rsidRPr="00EB6BBB" w:rsidRDefault="00B33C7A">
                            <w:pPr>
                              <w:spacing w:line="0" w:lineRule="atLeast"/>
                              <w:jc w:val="center"/>
                              <w:rPr>
                                <w:rFonts w:ascii="標楷體" w:eastAsia="標楷體" w:hAnsi="標楷體"/>
                                <w:sz w:val="32"/>
                              </w:rPr>
                            </w:pPr>
                            <w:r w:rsidRPr="00EB6BBB">
                              <w:rPr>
                                <w:rFonts w:ascii="標楷體" w:eastAsia="標楷體" w:hAnsi="標楷體" w:hint="eastAsia"/>
                                <w:sz w:val="32"/>
                              </w:rPr>
                              <w:t>奇妙的光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222" o:spid="_x0000_s1028" type="#_x0000_t202" style="position:absolute;left:0;text-align:left;margin-left:268.25pt;margin-top:218.15pt;width:82.75pt;height:30.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" strokeweight="3pt">
                <v:stroke linestyle="thinThin"/>
                <v:textbox>
                  <w:txbxContent>
                    <w:p w:rsidR="00B33C7A" w:rsidRPr="00EB6BBB" w:rsidRDefault="00B33C7A">
                      <w:pPr>
                        <w:spacing w:line="0" w:lineRule="atLeast"/>
                        <w:jc w:val="center"/>
                        <w:rPr>
                          <w:rFonts w:ascii="標楷體" w:eastAsia="標楷體" w:hAnsi="標楷體"/>
                          <w:sz w:val="32"/>
                        </w:rPr>
                      </w:pPr>
                      <w:r w:rsidRPr="00EB6BBB">
                        <w:rPr>
                          <w:rFonts w:ascii="標楷體" w:eastAsia="標楷體" w:hAnsi="標楷體" w:hint="eastAsia"/>
                          <w:sz w:val="32"/>
                        </w:rPr>
                        <w:t>第三單元</w:t>
                      </w:r>
                    </w:p>
                    <w:p w:rsidR="00B33C7A" w:rsidRPr="00EB6BBB" w:rsidRDefault="00B33C7A">
                      <w:pPr>
                        <w:spacing w:line="0" w:lineRule="atLeast"/>
                        <w:jc w:val="center"/>
                        <w:rPr>
                          <w:rFonts w:ascii="標楷體" w:eastAsia="標楷體" w:hAnsi="標楷體"/>
                          <w:sz w:val="32"/>
                        </w:rPr>
                      </w:pPr>
                      <w:r w:rsidRPr="00EB6BBB">
                        <w:rPr>
                          <w:rFonts w:ascii="標楷體" w:eastAsia="標楷體" w:hAnsi="標楷體" w:hint="eastAsia"/>
                          <w:sz w:val="32"/>
                        </w:rPr>
                        <w:t>奇妙的光</w:t>
                      </w:r>
                    </w:p>
                  </w:txbxContent>
                </v:textbox>
              </v:shape>
            </w:pict>
          </mc:Fallback>
        </mc:AlternateContent>
      </w:r>
      <w:r w:rsidRPr="006D3E1B">
        <w:rPr>
          <w:rFonts w:ascii="新細明體" w:hAnsi="新細明體"/>
          <w:noProof/>
          <w:color w:val="000000"/>
          <w:sz w:val="20"/>
        </w:rPr>
        <mc:AlternateContent>
          <mc:Choice Requires="wps">
            <w:drawing>
              <wp:anchor distT="0" distB="0" distL="114300" distR="114300" simplePos="0" relativeHeight="251652608" behindDoc="0" locked="0" layoutInCell="1" allowOverlap="1">
                <wp:simplePos x="0" y="0"/>
                <wp:positionH relativeFrom="column">
                  <wp:posOffset>3416300</wp:posOffset>
                </wp:positionH>
                <wp:positionV relativeFrom="paragraph">
                  <wp:posOffset>1494790</wp:posOffset>
                </wp:positionV>
                <wp:extent cx="1050925" cy="361950"/>
                <wp:effectExtent l="19050" t="19050" r="15875" b="19050"/>
                <wp:wrapNone/>
                <wp:docPr id="8"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925" cy="361950"/>
                        </a:xfrm>
                        <a:prstGeom prst="rect">
                          <a:avLst/>
                        </a:prstGeom>
                        <a:solidFill>
                          <a:srgbClr val="FFFFFF"/>
                        </a:solidFill>
                        <a:ln w="38100" cmpd="dbl">
                          <a:solidFill>
                            <a:srgbClr val="000000"/>
                          </a:solidFill>
                          <a:miter lim="800000"/>
                          <a:headEnd/>
                          <a:tailEnd/>
                        </a:ln>
                      </wps:spPr>
                      <wps:txbx>
                        <w:txbxContent>
                          <w:p w:rsidR="00B33C7A" w:rsidRPr="00EB6BBB" w:rsidRDefault="00B33C7A">
                            <w:pPr>
                              <w:spacing w:line="0" w:lineRule="atLeast"/>
                              <w:jc w:val="center"/>
                              <w:rPr>
                                <w:rFonts w:ascii="標楷體" w:eastAsia="標楷體" w:hAnsi="標楷體"/>
                                <w:sz w:val="32"/>
                              </w:rPr>
                            </w:pPr>
                            <w:r w:rsidRPr="00EB6BBB">
                              <w:rPr>
                                <w:rFonts w:ascii="標楷體" w:eastAsia="標楷體" w:hAnsi="標楷體" w:hint="eastAsia"/>
                                <w:sz w:val="32"/>
                              </w:rPr>
                              <w:t>第二單元</w:t>
                            </w:r>
                          </w:p>
                          <w:p w:rsidR="00B33C7A" w:rsidRPr="00EB6BBB" w:rsidRDefault="00B33C7A">
                            <w:pPr>
                              <w:spacing w:line="0" w:lineRule="atLeast"/>
                              <w:jc w:val="center"/>
                              <w:rPr>
                                <w:rFonts w:ascii="標楷體" w:eastAsia="標楷體" w:hAnsi="標楷體"/>
                                <w:sz w:val="32"/>
                              </w:rPr>
                            </w:pPr>
                            <w:r w:rsidRPr="00EB6BBB">
                              <w:rPr>
                                <w:rFonts w:ascii="標楷體" w:eastAsia="標楷體" w:hAnsi="標楷體" w:hint="eastAsia"/>
                                <w:sz w:val="32"/>
                              </w:rPr>
                              <w:t>水生家族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221" o:spid="_x0000_s1029" type="#_x0000_t202" style="position:absolute;left:0;text-align:left;margin-left:269pt;margin-top:117.7pt;width:82.75pt;height:2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" strokeweight="3pt">
                <v:stroke linestyle="thinThin"/>
                <v:textbox>
                  <w:txbxContent>
                    <w:p w:rsidR="00B33C7A" w:rsidRPr="00EB6BBB" w:rsidRDefault="00B33C7A">
                      <w:pPr>
                        <w:spacing w:line="0" w:lineRule="atLeast"/>
                        <w:jc w:val="center"/>
                        <w:rPr>
                          <w:rFonts w:ascii="標楷體" w:eastAsia="標楷體" w:hAnsi="標楷體"/>
                          <w:sz w:val="32"/>
                        </w:rPr>
                      </w:pPr>
                      <w:r w:rsidRPr="00EB6BBB">
                        <w:rPr>
                          <w:rFonts w:ascii="標楷體" w:eastAsia="標楷體" w:hAnsi="標楷體" w:hint="eastAsia"/>
                          <w:sz w:val="32"/>
                        </w:rPr>
                        <w:t>第二單元</w:t>
                      </w:r>
                    </w:p>
                    <w:p w:rsidR="00B33C7A" w:rsidRPr="00EB6BBB" w:rsidRDefault="00B33C7A">
                      <w:pPr>
                        <w:spacing w:line="0" w:lineRule="atLeast"/>
                        <w:jc w:val="center"/>
                        <w:rPr>
                          <w:rFonts w:ascii="標楷體" w:eastAsia="標楷體" w:hAnsi="標楷體"/>
                          <w:sz w:val="32"/>
                        </w:rPr>
                      </w:pPr>
                      <w:r w:rsidRPr="00EB6BBB">
                        <w:rPr>
                          <w:rFonts w:ascii="標楷體" w:eastAsia="標楷體" w:hAnsi="標楷體" w:hint="eastAsia"/>
                          <w:sz w:val="32"/>
                        </w:rPr>
                        <w:t>水生家族</w:t>
                      </w:r>
                    </w:p>
                  </w:txbxContent>
                </v:textbox>
              </v:shape>
            </w:pict>
          </mc:Fallback>
        </mc:AlternateContent>
      </w:r>
      <w:r w:rsidRPr="006D3E1B">
        <w:rPr>
          <w:rFonts w:ascii="新細明體" w:hAnsi="新細明體"/>
          <w:noProof/>
          <w:color w:val="000000"/>
          <w:sz w:val="20"/>
        </w:rPr>
        <mc:AlternateContent>
          <mc:Choice Requires="wps">
            <w:drawing>
              <wp:anchor distT="0" distB="0" distL="114300" distR="114300" simplePos="0" relativeHeight="251651584" behindDoc="0" locked="0" layoutInCell="1" allowOverlap="1">
                <wp:simplePos x="0" y="0"/>
                <wp:positionH relativeFrom="column">
                  <wp:posOffset>5391785</wp:posOffset>
                </wp:positionH>
                <wp:positionV relativeFrom="paragraph">
                  <wp:posOffset>521335</wp:posOffset>
                </wp:positionV>
                <wp:extent cx="375285" cy="0"/>
                <wp:effectExtent l="15240" t="10160" r="9525" b="18415"/>
                <wp:wrapNone/>
                <wp:docPr id="7" name="Line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52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59CD72D9" id="Line 220"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55pt,41.05pt" to="454.1pt,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" strokeweight="1.5pt"/>
            </w:pict>
          </mc:Fallback>
        </mc:AlternateContent>
      </w:r>
      <w:r w:rsidRPr="006D3E1B">
        <w:rPr>
          <w:rFonts w:ascii="新細明體" w:hAnsi="新細明體"/>
          <w:noProof/>
          <w:color w:val="000000"/>
          <w:sz w:val="20"/>
        </w:rPr>
        <mc:AlternateContent>
          <mc:Choice Requires="wps">
            <w:drawing>
              <wp:anchor distT="0" distB="0" distL="114300" distR="114300" simplePos="0" relativeHeight="251650560" behindDoc="0" locked="0" layoutInCell="1" allowOverlap="1">
                <wp:simplePos x="0" y="0"/>
                <wp:positionH relativeFrom="column">
                  <wp:posOffset>3416300</wp:posOffset>
                </wp:positionH>
                <wp:positionV relativeFrom="paragraph">
                  <wp:posOffset>351790</wp:posOffset>
                </wp:positionV>
                <wp:extent cx="1050925" cy="400050"/>
                <wp:effectExtent l="19050" t="19050" r="15875" b="19050"/>
                <wp:wrapNone/>
                <wp:docPr id="6"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925" cy="400050"/>
                        </a:xfrm>
                        <a:prstGeom prst="rect">
                          <a:avLst/>
                        </a:prstGeom>
                        <a:solidFill>
                          <a:srgbClr val="FFFFFF"/>
                        </a:solidFill>
                        <a:ln w="38100" cmpd="dbl">
                          <a:solidFill>
                            <a:srgbClr val="000000"/>
                          </a:solidFill>
                          <a:miter lim="800000"/>
                          <a:headEnd/>
                          <a:tailEnd/>
                        </a:ln>
                      </wps:spPr>
                      <wps:txbx>
                        <w:txbxContent>
                          <w:p w:rsidR="00B33C7A" w:rsidRPr="00EB6BBB" w:rsidRDefault="00B33C7A">
                            <w:pPr>
                              <w:spacing w:line="0" w:lineRule="atLeast"/>
                              <w:jc w:val="center"/>
                              <w:rPr>
                                <w:rFonts w:ascii="標楷體" w:eastAsia="標楷體" w:hAnsi="標楷體"/>
                                <w:sz w:val="32"/>
                              </w:rPr>
                            </w:pPr>
                            <w:r w:rsidRPr="00EB6BBB">
                              <w:rPr>
                                <w:rFonts w:ascii="標楷體" w:eastAsia="標楷體" w:hAnsi="標楷體" w:hint="eastAsia"/>
                                <w:sz w:val="32"/>
                              </w:rPr>
                              <w:t>第一單元</w:t>
                            </w:r>
                          </w:p>
                          <w:p w:rsidR="00B33C7A" w:rsidRPr="00EB6BBB" w:rsidRDefault="00B33C7A">
                            <w:pPr>
                              <w:spacing w:line="0" w:lineRule="atLeast"/>
                              <w:jc w:val="center"/>
                              <w:rPr>
                                <w:rFonts w:ascii="標楷體" w:eastAsia="標楷體" w:hAnsi="標楷體"/>
                                <w:sz w:val="32"/>
                              </w:rPr>
                            </w:pPr>
                            <w:r w:rsidRPr="00EB6BBB">
                              <w:rPr>
                                <w:rFonts w:ascii="標楷體" w:eastAsia="標楷體" w:hAnsi="標楷體" w:hint="eastAsia"/>
                                <w:sz w:val="32"/>
                              </w:rPr>
                              <w:t>月亮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219" o:spid="_x0000_s1030" type="#_x0000_t202" style="position:absolute;left:0;text-align:left;margin-left:269pt;margin-top:27.7pt;width:82.75pt;height:31.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" strokeweight="3pt">
                <v:stroke linestyle="thinThin"/>
                <v:textbox>
                  <w:txbxContent>
                    <w:p w:rsidR="00B33C7A" w:rsidRPr="00EB6BBB" w:rsidRDefault="00B33C7A">
                      <w:pPr>
                        <w:spacing w:line="0" w:lineRule="atLeast"/>
                        <w:jc w:val="center"/>
                        <w:rPr>
                          <w:rFonts w:ascii="標楷體" w:eastAsia="標楷體" w:hAnsi="標楷體"/>
                          <w:sz w:val="32"/>
                        </w:rPr>
                      </w:pPr>
                      <w:r w:rsidRPr="00EB6BBB">
                        <w:rPr>
                          <w:rFonts w:ascii="標楷體" w:eastAsia="標楷體" w:hAnsi="標楷體" w:hint="eastAsia"/>
                          <w:sz w:val="32"/>
                        </w:rPr>
                        <w:t>第一單元</w:t>
                      </w:r>
                    </w:p>
                    <w:p w:rsidR="00B33C7A" w:rsidRPr="00EB6BBB" w:rsidRDefault="00B33C7A">
                      <w:pPr>
                        <w:spacing w:line="0" w:lineRule="atLeast"/>
                        <w:jc w:val="center"/>
                        <w:rPr>
                          <w:rFonts w:ascii="標楷體" w:eastAsia="標楷體" w:hAnsi="標楷體"/>
                          <w:sz w:val="32"/>
                        </w:rPr>
                      </w:pPr>
                      <w:r w:rsidRPr="00EB6BBB">
                        <w:rPr>
                          <w:rFonts w:ascii="標楷體" w:eastAsia="標楷體" w:hAnsi="標楷體" w:hint="eastAsia"/>
                          <w:sz w:val="32"/>
                        </w:rPr>
                        <w:t>月亮</w:t>
                      </w:r>
                    </w:p>
                  </w:txbxContent>
                </v:textbox>
              </v:shape>
            </w:pict>
          </mc:Fallback>
        </mc:AlternateContent>
      </w:r>
      <w:r w:rsidRPr="006D3E1B">
        <w:rPr>
          <w:rFonts w:ascii="新細明體" w:hAnsi="新細明體"/>
          <w:noProof/>
          <w:color w:val="000000"/>
          <w:sz w:val="20"/>
        </w:rPr>
        <mc:AlternateContent>
          <mc:Choice Requires="wps">
            <w:drawing>
              <wp:anchor distT="0" distB="0" distL="114300" distR="114300" simplePos="0" relativeHeight="251659776" behindDoc="0" locked="0" layoutInCell="1" allowOverlap="1">
                <wp:simplePos x="0" y="0"/>
                <wp:positionH relativeFrom="column">
                  <wp:posOffset>5429885</wp:posOffset>
                </wp:positionH>
                <wp:positionV relativeFrom="paragraph">
                  <wp:posOffset>1635760</wp:posOffset>
                </wp:positionV>
                <wp:extent cx="375285" cy="0"/>
                <wp:effectExtent l="15240" t="11430" r="9525" b="17145"/>
                <wp:wrapNone/>
                <wp:docPr id="15" name="Lin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52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10503425" id="Line 228"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55pt,128.8pt" to="457.1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" strokeweight="1.5pt"/>
            </w:pict>
          </mc:Fallback>
        </mc:AlternateContent>
      </w:r>
      <w:r w:rsidRPr="006D3E1B">
        <w:rPr>
          <w:rFonts w:ascii="新細明體" w:hAnsi="新細明體"/>
          <w:noProof/>
          <w:color w:val="000000"/>
          <w:sz w:val="20"/>
        </w:rPr>
        <mc:AlternateContent>
          <mc:Choice Requires="wps">
            <w:drawing>
              <wp:anchor distT="0" distB="0" distL="114300" distR="114300" simplePos="0" relativeHeight="251666944" behindDoc="0" locked="0" layoutInCell="1" allowOverlap="1">
                <wp:simplePos x="0" y="0"/>
                <wp:positionH relativeFrom="column">
                  <wp:posOffset>1196975</wp:posOffset>
                </wp:positionH>
                <wp:positionV relativeFrom="paragraph">
                  <wp:posOffset>2152015</wp:posOffset>
                </wp:positionV>
                <wp:extent cx="1050925" cy="600075"/>
                <wp:effectExtent l="19050" t="19050" r="15875" b="28575"/>
                <wp:wrapNone/>
                <wp:docPr id="5"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925" cy="600075"/>
                        </a:xfrm>
                        <a:prstGeom prst="rect">
                          <a:avLst/>
                        </a:prstGeom>
                        <a:solidFill>
                          <a:srgbClr val="FFFFFF"/>
                        </a:solidFill>
                        <a:ln w="38100" cmpd="dbl">
                          <a:solidFill>
                            <a:srgbClr val="000000"/>
                          </a:solidFill>
                          <a:miter lim="800000"/>
                          <a:headEnd/>
                          <a:tailEnd/>
                        </a:ln>
                      </wps:spPr>
                      <wps:txbx>
                        <w:txbxContent>
                          <w:p w:rsidR="00B33C7A" w:rsidRPr="00EB6BBB" w:rsidRDefault="00B33C7A">
                            <w:pPr>
                              <w:jc w:val="center"/>
                              <w:rPr>
                                <w:rFonts w:ascii="標楷體" w:eastAsia="標楷體" w:hAnsi="標楷體"/>
                                <w:sz w:val="36"/>
                              </w:rPr>
                            </w:pPr>
                            <w:r w:rsidRPr="00EB6BBB">
                              <w:rPr>
                                <w:rFonts w:ascii="標楷體" w:eastAsia="標楷體" w:hAnsi="標楷體" w:hint="eastAsia"/>
                                <w:sz w:val="36"/>
                              </w:rPr>
                              <w:t>自然 4上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218" o:spid="_x0000_s1031" type="#_x0000_t202" style="position:absolute;left:0;text-align:left;margin-left:94.25pt;margin-top:169.45pt;width:82.75pt;height:47.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" strokeweight="3pt">
                <v:stroke linestyle="thinThin"/>
                <v:textbox>
                  <w:txbxContent>
                    <w:p w:rsidR="00B33C7A" w:rsidRPr="00EB6BBB" w:rsidRDefault="00B33C7A">
                      <w:pPr>
                        <w:jc w:val="center"/>
                        <w:rPr>
                          <w:rFonts w:ascii="標楷體" w:eastAsia="標楷體" w:hAnsi="標楷體"/>
                          <w:sz w:val="36"/>
                        </w:rPr>
                      </w:pPr>
                      <w:r w:rsidRPr="00EB6BBB">
                        <w:rPr>
                          <w:rFonts w:ascii="標楷體" w:eastAsia="標楷體" w:hAnsi="標楷體" w:hint="eastAsia"/>
                          <w:sz w:val="36"/>
                        </w:rPr>
                        <w:t>自然 4上</w:t>
                      </w:r>
                    </w:p>
                  </w:txbxContent>
                </v:textbox>
              </v:shape>
            </w:pict>
          </mc:Fallback>
        </mc:AlternateContent>
      </w:r>
      <w:r w:rsidRPr="006D3E1B">
        <w:rPr>
          <w:rFonts w:ascii="新細明體" w:hAnsi="新細明體"/>
          <w:noProof/>
          <w:color w:val="000000"/>
          <w:sz w:val="20"/>
        </w:rPr>
        <mc:AlternateContent>
          <mc:Choice Requires="wps">
            <w:drawing>
              <wp:anchor distT="0" distB="0" distL="114300" distR="114300" simplePos="0" relativeHeight="251648512" behindDoc="0" locked="0" layoutInCell="1" allowOverlap="1">
                <wp:simplePos x="0" y="0"/>
                <wp:positionH relativeFrom="column">
                  <wp:posOffset>2930525</wp:posOffset>
                </wp:positionH>
                <wp:positionV relativeFrom="paragraph">
                  <wp:posOffset>570865</wp:posOffset>
                </wp:positionV>
                <wp:extent cx="9525" cy="3810000"/>
                <wp:effectExtent l="0" t="0" r="28575" b="19050"/>
                <wp:wrapNone/>
                <wp:docPr id="3" name="Lin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38100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223E1C01" id="Line 216" o:spid="_x0000_s1026" style="position:absolute;flip:x;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75pt,44.95pt" to="231.5pt,3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" strokeweight="1.5pt"/>
            </w:pict>
          </mc:Fallback>
        </mc:AlternateContent>
      </w:r>
      <w:r w:rsidRPr="006D3E1B">
        <w:rPr>
          <w:rFonts w:ascii="新細明體" w:hAnsi="新細明體"/>
          <w:noProof/>
          <w:color w:val="000000"/>
          <w:sz w:val="20"/>
        </w:rPr>
        <mc:AlternateContent>
          <mc:Choice Requires="wps">
            <w:drawing>
              <wp:anchor distT="0" distB="0" distL="114300" distR="114300" simplePos="0" relativeHeight="251658752" behindDoc="0" locked="0" layoutInCell="1" allowOverlap="1">
                <wp:simplePos x="0" y="0"/>
                <wp:positionH relativeFrom="column">
                  <wp:posOffset>6521450</wp:posOffset>
                </wp:positionH>
                <wp:positionV relativeFrom="paragraph">
                  <wp:posOffset>3904614</wp:posOffset>
                </wp:positionV>
                <wp:extent cx="2390775" cy="866775"/>
                <wp:effectExtent l="19050" t="19050" r="28575" b="28575"/>
                <wp:wrapNone/>
                <wp:docPr id="14"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866775"/>
                        </a:xfrm>
                        <a:prstGeom prst="rect">
                          <a:avLst/>
                        </a:prstGeom>
                        <a:solidFill>
                          <a:srgbClr val="FFFFFF"/>
                        </a:solidFill>
                        <a:ln w="38100" cmpd="dbl">
                          <a:solidFill>
                            <a:srgbClr val="000000"/>
                          </a:solidFill>
                          <a:miter lim="800000"/>
                          <a:headEnd/>
                          <a:tailEnd/>
                        </a:ln>
                      </wps:spPr>
                      <wps:txbx>
                        <w:txbxContent>
                          <w:p w:rsidR="00B33C7A" w:rsidRPr="00637B24" w:rsidRDefault="00B33C7A" w:rsidP="00637B24">
                            <w:pPr>
                              <w:rPr>
                                <w:rFonts w:ascii="標楷體" w:eastAsia="標楷體" w:hAnsi="標楷體"/>
                              </w:rPr>
                            </w:pPr>
                            <w:r w:rsidRPr="00637B24">
                              <w:rPr>
                                <w:rFonts w:ascii="標楷體" w:eastAsia="標楷體" w:hAnsi="標楷體" w:hint="eastAsia"/>
                              </w:rPr>
                              <w:t>活動一 常見的交通工具</w:t>
                            </w:r>
                          </w:p>
                          <w:p w:rsidR="00B33C7A" w:rsidRPr="0013554D" w:rsidRDefault="00B33C7A" w:rsidP="00637B24">
                            <w:pPr>
                              <w:rPr>
                                <w:rFonts w:ascii="標楷體" w:eastAsia="標楷體" w:hAnsi="標楷體"/>
                              </w:rPr>
                            </w:pPr>
                            <w:r w:rsidRPr="00637B24">
                              <w:rPr>
                                <w:rFonts w:ascii="標楷體" w:eastAsia="標楷體" w:hAnsi="標楷體" w:hint="eastAsia"/>
                              </w:rPr>
                              <w:t>活動</w:t>
                            </w:r>
                            <w:r w:rsidRPr="0013554D">
                              <w:rPr>
                                <w:rFonts w:ascii="標楷體" w:eastAsia="標楷體" w:hAnsi="標楷體" w:hint="eastAsia"/>
                              </w:rPr>
                              <w:t>二 陸上交通工具的構造</w:t>
                            </w:r>
                          </w:p>
                          <w:p w:rsidR="00B33C7A" w:rsidRPr="005A4846" w:rsidRDefault="00B33C7A" w:rsidP="00C16626">
                            <w:r w:rsidRPr="00637B24">
                              <w:rPr>
                                <w:rFonts w:ascii="標楷體" w:eastAsia="標楷體" w:hAnsi="標楷體" w:hint="eastAsia"/>
                              </w:rPr>
                              <w:t>活動三 認識能源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227" o:spid="_x0000_s1032" type="#_x0000_t202" style="position:absolute;left:0;text-align:left;margin-left:513.5pt;margin-top:307.45pt;width:188.25pt;height:68.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" strokeweight="3pt">
                <v:stroke linestyle="thinThin"/>
                <v:textbox>
                  <w:txbxContent>
                    <w:p w:rsidR="00B33C7A" w:rsidRPr="00637B24" w:rsidRDefault="00B33C7A" w:rsidP="00637B24">
                      <w:pPr>
                        <w:rPr>
                          <w:rFonts w:ascii="標楷體" w:eastAsia="標楷體" w:hAnsi="標楷體"/>
                        </w:rPr>
                      </w:pPr>
                      <w:r w:rsidRPr="00637B24">
                        <w:rPr>
                          <w:rFonts w:ascii="標楷體" w:eastAsia="標楷體" w:hAnsi="標楷體" w:hint="eastAsia"/>
                        </w:rPr>
                        <w:t>活動一 常見的交通工具</w:t>
                      </w:r>
                    </w:p>
                    <w:p w:rsidR="00B33C7A" w:rsidRPr="0013554D" w:rsidRDefault="00B33C7A" w:rsidP="00637B24">
                      <w:pPr>
                        <w:rPr>
                          <w:rFonts w:ascii="標楷體" w:eastAsia="標楷體" w:hAnsi="標楷體"/>
                        </w:rPr>
                      </w:pPr>
                      <w:r w:rsidRPr="00637B24">
                        <w:rPr>
                          <w:rFonts w:ascii="標楷體" w:eastAsia="標楷體" w:hAnsi="標楷體" w:hint="eastAsia"/>
                        </w:rPr>
                        <w:t>活動</w:t>
                      </w:r>
                      <w:r w:rsidRPr="0013554D">
                        <w:rPr>
                          <w:rFonts w:ascii="標楷體" w:eastAsia="標楷體" w:hAnsi="標楷體" w:hint="eastAsia"/>
                        </w:rPr>
                        <w:t>二 陸上交通工具的構造</w:t>
                      </w:r>
                    </w:p>
                    <w:p w:rsidR="00B33C7A" w:rsidRPr="005A4846" w:rsidRDefault="00B33C7A" w:rsidP="00C16626">
                      <w:r w:rsidRPr="00637B24">
                        <w:rPr>
                          <w:rFonts w:ascii="標楷體" w:eastAsia="標楷體" w:hAnsi="標楷體" w:hint="eastAsia"/>
                        </w:rPr>
                        <w:t>活動三 認識能源</w:t>
                      </w:r>
                    </w:p>
                  </w:txbxContent>
                </v:textbox>
              </v:shape>
            </w:pict>
          </mc:Fallback>
        </mc:AlternateContent>
      </w:r>
      <w:r w:rsidRPr="006D3E1B">
        <w:rPr>
          <w:rFonts w:ascii="新細明體" w:hAnsi="新細明體"/>
          <w:noProof/>
          <w:color w:val="000000"/>
          <w:sz w:val="20"/>
        </w:rPr>
        <mc:AlternateContent>
          <mc:Choice Requires="wps">
            <w:drawing>
              <wp:anchor distT="0" distB="0" distL="114300" distR="114300" simplePos="0" relativeHeight="251657728" behindDoc="0" locked="0" layoutInCell="1" allowOverlap="1">
                <wp:simplePos x="0" y="0"/>
                <wp:positionH relativeFrom="column">
                  <wp:posOffset>6521450</wp:posOffset>
                </wp:positionH>
                <wp:positionV relativeFrom="paragraph">
                  <wp:posOffset>2533014</wp:posOffset>
                </wp:positionV>
                <wp:extent cx="2390775" cy="923925"/>
                <wp:effectExtent l="19050" t="19050" r="28575" b="28575"/>
                <wp:wrapNone/>
                <wp:docPr id="13"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923925"/>
                        </a:xfrm>
                        <a:prstGeom prst="rect">
                          <a:avLst/>
                        </a:prstGeom>
                        <a:solidFill>
                          <a:srgbClr val="FFFFFF"/>
                        </a:solidFill>
                        <a:ln w="38100" cmpd="dbl">
                          <a:solidFill>
                            <a:srgbClr val="000000"/>
                          </a:solidFill>
                          <a:miter lim="800000"/>
                          <a:headEnd/>
                          <a:tailEnd/>
                        </a:ln>
                      </wps:spPr>
                      <wps:txbx>
                        <w:txbxContent>
                          <w:p w:rsidR="00B33C7A" w:rsidRPr="005A4846" w:rsidRDefault="00B33C7A" w:rsidP="00C16626">
                            <w:pPr>
                              <w:spacing w:beforeLines="20" w:before="72" w:line="0" w:lineRule="atLeast"/>
                              <w:ind w:leftChars="50" w:left="120"/>
                              <w:rPr>
                                <w:rFonts w:ascii="標楷體" w:eastAsia="標楷體" w:hAnsi="標楷體"/>
                              </w:rPr>
                            </w:pPr>
                            <w:r w:rsidRPr="005A4846">
                              <w:rPr>
                                <w:rFonts w:ascii="標楷體" w:eastAsia="標楷體" w:hAnsi="標楷體" w:hint="eastAsia"/>
                              </w:rPr>
                              <w:t>活動一 光的直進與反射</w:t>
                            </w:r>
                          </w:p>
                          <w:p w:rsidR="00B33C7A" w:rsidRPr="005A4846" w:rsidRDefault="00B33C7A" w:rsidP="00C16626">
                            <w:pPr>
                              <w:spacing w:beforeLines="20" w:before="72" w:line="0" w:lineRule="atLeast"/>
                              <w:ind w:leftChars="50" w:left="120"/>
                              <w:rPr>
                                <w:rFonts w:ascii="標楷體" w:eastAsia="標楷體" w:hAnsi="標楷體"/>
                              </w:rPr>
                            </w:pPr>
                            <w:r w:rsidRPr="005A4846">
                              <w:rPr>
                                <w:rFonts w:ascii="標楷體" w:eastAsia="標楷體" w:hAnsi="標楷體" w:hint="eastAsia"/>
                              </w:rPr>
                              <w:t>活動二 光的折射</w:t>
                            </w:r>
                          </w:p>
                          <w:p w:rsidR="00B33C7A" w:rsidRPr="005A4846" w:rsidRDefault="00B33C7A" w:rsidP="00C16626">
                            <w:pPr>
                              <w:spacing w:beforeLines="20" w:before="72" w:line="0" w:lineRule="atLeast"/>
                              <w:ind w:leftChars="50" w:left="120"/>
                              <w:rPr>
                                <w:rFonts w:ascii="標楷體" w:eastAsia="標楷體" w:hAnsi="標楷體"/>
                              </w:rPr>
                            </w:pPr>
                            <w:r w:rsidRPr="005A4846">
                              <w:rPr>
                                <w:rFonts w:ascii="標楷體" w:eastAsia="標楷體" w:hAnsi="標楷體" w:hint="eastAsia"/>
                              </w:rPr>
                              <w:t>活動三 美麗的色光</w:t>
                            </w:r>
                          </w:p>
                          <w:p w:rsidR="00B33C7A" w:rsidRPr="005A4846" w:rsidRDefault="00B33C7A" w:rsidP="00C1662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226" o:spid="_x0000_s1033" type="#_x0000_t202" style="position:absolute;left:0;text-align:left;margin-left:513.5pt;margin-top:199.45pt;width:188.25pt;height:72.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" strokeweight="3pt">
                <v:stroke linestyle="thinThin"/>
                <v:textbox>
                  <w:txbxContent>
                    <w:p w:rsidR="00B33C7A" w:rsidRPr="005A4846" w:rsidRDefault="00B33C7A" w:rsidP="00C16626">
                      <w:pPr>
                        <w:spacing w:beforeLines="20" w:before="72" w:line="0" w:lineRule="atLeast"/>
                        <w:ind w:leftChars="50" w:left="120"/>
                        <w:rPr>
                          <w:rFonts w:ascii="標楷體" w:eastAsia="標楷體" w:hAnsi="標楷體"/>
                        </w:rPr>
                      </w:pPr>
                      <w:r w:rsidRPr="005A4846">
                        <w:rPr>
                          <w:rFonts w:ascii="標楷體" w:eastAsia="標楷體" w:hAnsi="標楷體" w:hint="eastAsia"/>
                        </w:rPr>
                        <w:t>活動一 光的直進與反射</w:t>
                      </w:r>
                    </w:p>
                    <w:p w:rsidR="00B33C7A" w:rsidRPr="005A4846" w:rsidRDefault="00B33C7A" w:rsidP="00C16626">
                      <w:pPr>
                        <w:spacing w:beforeLines="20" w:before="72" w:line="0" w:lineRule="atLeast"/>
                        <w:ind w:leftChars="50" w:left="120"/>
                        <w:rPr>
                          <w:rFonts w:ascii="標楷體" w:eastAsia="標楷體" w:hAnsi="標楷體"/>
                        </w:rPr>
                      </w:pPr>
                      <w:r w:rsidRPr="005A4846">
                        <w:rPr>
                          <w:rFonts w:ascii="標楷體" w:eastAsia="標楷體" w:hAnsi="標楷體" w:hint="eastAsia"/>
                        </w:rPr>
                        <w:t>活動二 光的折射</w:t>
                      </w:r>
                    </w:p>
                    <w:p w:rsidR="00B33C7A" w:rsidRPr="005A4846" w:rsidRDefault="00B33C7A" w:rsidP="00C16626">
                      <w:pPr>
                        <w:spacing w:beforeLines="20" w:before="72" w:line="0" w:lineRule="atLeast"/>
                        <w:ind w:leftChars="50" w:left="120"/>
                        <w:rPr>
                          <w:rFonts w:ascii="標楷體" w:eastAsia="標楷體" w:hAnsi="標楷體"/>
                        </w:rPr>
                      </w:pPr>
                      <w:r w:rsidRPr="005A4846">
                        <w:rPr>
                          <w:rFonts w:ascii="標楷體" w:eastAsia="標楷體" w:hAnsi="標楷體" w:hint="eastAsia"/>
                        </w:rPr>
                        <w:t>活動三 美麗的色光</w:t>
                      </w:r>
                    </w:p>
                    <w:p w:rsidR="00B33C7A" w:rsidRPr="005A4846" w:rsidRDefault="00B33C7A" w:rsidP="00C16626"/>
                  </w:txbxContent>
                </v:textbox>
              </v:shape>
            </w:pict>
          </mc:Fallback>
        </mc:AlternateContent>
      </w:r>
      <w:r w:rsidRPr="006D3E1B">
        <w:rPr>
          <w:rFonts w:ascii="新細明體" w:hAnsi="新細明體"/>
          <w:noProof/>
          <w:color w:val="000000"/>
          <w:sz w:val="20"/>
        </w:rPr>
        <mc:AlternateContent>
          <mc:Choice Requires="wps">
            <w:drawing>
              <wp:anchor distT="0" distB="0" distL="114300" distR="114300" simplePos="0" relativeHeight="251656704" behindDoc="0" locked="0" layoutInCell="1" allowOverlap="1">
                <wp:simplePos x="0" y="0"/>
                <wp:positionH relativeFrom="column">
                  <wp:posOffset>6521450</wp:posOffset>
                </wp:positionH>
                <wp:positionV relativeFrom="paragraph">
                  <wp:posOffset>1275714</wp:posOffset>
                </wp:positionV>
                <wp:extent cx="2371725" cy="904875"/>
                <wp:effectExtent l="19050" t="19050" r="28575" b="28575"/>
                <wp:wrapNone/>
                <wp:docPr id="12"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904875"/>
                        </a:xfrm>
                        <a:prstGeom prst="rect">
                          <a:avLst/>
                        </a:prstGeom>
                        <a:solidFill>
                          <a:srgbClr val="FFFFFF"/>
                        </a:solidFill>
                        <a:ln w="38100" cmpd="dbl">
                          <a:solidFill>
                            <a:srgbClr val="000000"/>
                          </a:solidFill>
                          <a:miter lim="800000"/>
                          <a:headEnd/>
                          <a:tailEnd/>
                        </a:ln>
                      </wps:spPr>
                      <wps:txbx>
                        <w:txbxContent>
                          <w:p w:rsidR="00B33C7A" w:rsidRPr="005A4846" w:rsidRDefault="00B33C7A">
                            <w:pPr>
                              <w:spacing w:beforeLines="20" w:before="72" w:line="0" w:lineRule="atLeast"/>
                              <w:ind w:leftChars="50" w:left="120"/>
                              <w:rPr>
                                <w:rFonts w:ascii="標楷體" w:eastAsia="標楷體" w:hAnsi="標楷體"/>
                              </w:rPr>
                            </w:pPr>
                            <w:r w:rsidRPr="005A4846">
                              <w:rPr>
                                <w:rFonts w:ascii="標楷體" w:eastAsia="標楷體" w:hAnsi="標楷體" w:hint="eastAsia"/>
                              </w:rPr>
                              <w:t>活動一</w:t>
                            </w:r>
                            <w:r w:rsidRPr="005A4846">
                              <w:rPr>
                                <w:rFonts w:ascii="標楷體" w:eastAsia="標楷體" w:hAnsi="標楷體" w:hint="eastAsia"/>
                              </w:rPr>
                              <w:tab/>
                              <w:t>認識水域環境</w:t>
                            </w:r>
                          </w:p>
                          <w:p w:rsidR="00B33C7A" w:rsidRPr="005A4846" w:rsidRDefault="00B33C7A" w:rsidP="00C16626">
                            <w:pPr>
                              <w:spacing w:beforeLines="20" w:before="72" w:line="0" w:lineRule="atLeast"/>
                              <w:ind w:leftChars="50" w:left="120"/>
                              <w:rPr>
                                <w:rFonts w:ascii="標楷體" w:eastAsia="標楷體" w:hAnsi="標楷體"/>
                              </w:rPr>
                            </w:pPr>
                            <w:r w:rsidRPr="005A4846">
                              <w:rPr>
                                <w:rFonts w:ascii="標楷體" w:eastAsia="標楷體" w:hAnsi="標楷體" w:hint="eastAsia"/>
                              </w:rPr>
                              <w:t>活動二 水生植物</w:t>
                            </w:r>
                          </w:p>
                          <w:p w:rsidR="00B33C7A" w:rsidRPr="005A4846" w:rsidRDefault="00B33C7A" w:rsidP="00C16626">
                            <w:pPr>
                              <w:spacing w:beforeLines="20" w:before="72" w:line="0" w:lineRule="atLeast"/>
                              <w:ind w:leftChars="50" w:left="120"/>
                              <w:rPr>
                                <w:rFonts w:ascii="標楷體" w:eastAsia="標楷體" w:hAnsi="標楷體"/>
                              </w:rPr>
                            </w:pPr>
                            <w:r w:rsidRPr="005A4846">
                              <w:rPr>
                                <w:rFonts w:ascii="標楷體" w:eastAsia="標楷體" w:hAnsi="標楷體" w:hint="eastAsia"/>
                              </w:rPr>
                              <w:t>活動三 水生動物</w:t>
                            </w:r>
                          </w:p>
                          <w:p w:rsidR="00B33C7A" w:rsidRPr="005A4846" w:rsidRDefault="00B33C7A" w:rsidP="00C16626">
                            <w:pPr>
                              <w:spacing w:beforeLines="20" w:before="72" w:line="0" w:lineRule="atLeast"/>
                              <w:ind w:leftChars="50" w:left="1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225" o:spid="_x0000_s1034" type="#_x0000_t202" style="position:absolute;left:0;text-align:left;margin-left:513.5pt;margin-top:100.45pt;width:186.75pt;height:71.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" strokeweight="3pt">
                <v:stroke linestyle="thinThin"/>
                <v:textbox>
                  <w:txbxContent>
                    <w:p w:rsidR="00B33C7A" w:rsidRPr="005A4846" w:rsidRDefault="00B33C7A">
                      <w:pPr>
                        <w:spacing w:beforeLines="20" w:before="72" w:line="0" w:lineRule="atLeast"/>
                        <w:ind w:leftChars="50" w:left="120"/>
                        <w:rPr>
                          <w:rFonts w:ascii="標楷體" w:eastAsia="標楷體" w:hAnsi="標楷體"/>
                        </w:rPr>
                      </w:pPr>
                      <w:r w:rsidRPr="005A4846">
                        <w:rPr>
                          <w:rFonts w:ascii="標楷體" w:eastAsia="標楷體" w:hAnsi="標楷體" w:hint="eastAsia"/>
                        </w:rPr>
                        <w:t>活動一</w:t>
                      </w:r>
                      <w:r w:rsidRPr="005A4846">
                        <w:rPr>
                          <w:rFonts w:ascii="標楷體" w:eastAsia="標楷體" w:hAnsi="標楷體" w:hint="eastAsia"/>
                        </w:rPr>
                        <w:tab/>
                        <w:t>認識水域環境</w:t>
                      </w:r>
                    </w:p>
                    <w:p w:rsidR="00B33C7A" w:rsidRPr="005A4846" w:rsidRDefault="00B33C7A" w:rsidP="00C16626">
                      <w:pPr>
                        <w:spacing w:beforeLines="20" w:before="72" w:line="0" w:lineRule="atLeast"/>
                        <w:ind w:leftChars="50" w:left="120"/>
                        <w:rPr>
                          <w:rFonts w:ascii="標楷體" w:eastAsia="標楷體" w:hAnsi="標楷體"/>
                        </w:rPr>
                      </w:pPr>
                      <w:r w:rsidRPr="005A4846">
                        <w:rPr>
                          <w:rFonts w:ascii="標楷體" w:eastAsia="標楷體" w:hAnsi="標楷體" w:hint="eastAsia"/>
                        </w:rPr>
                        <w:t>活動二 水生植物</w:t>
                      </w:r>
                    </w:p>
                    <w:p w:rsidR="00B33C7A" w:rsidRPr="005A4846" w:rsidRDefault="00B33C7A" w:rsidP="00C16626">
                      <w:pPr>
                        <w:spacing w:beforeLines="20" w:before="72" w:line="0" w:lineRule="atLeast"/>
                        <w:ind w:leftChars="50" w:left="120"/>
                        <w:rPr>
                          <w:rFonts w:ascii="標楷體" w:eastAsia="標楷體" w:hAnsi="標楷體"/>
                        </w:rPr>
                      </w:pPr>
                      <w:r w:rsidRPr="005A4846">
                        <w:rPr>
                          <w:rFonts w:ascii="標楷體" w:eastAsia="標楷體" w:hAnsi="標楷體" w:hint="eastAsia"/>
                        </w:rPr>
                        <w:t>活動三 水生動物</w:t>
                      </w:r>
                    </w:p>
                    <w:p w:rsidR="00B33C7A" w:rsidRPr="005A4846" w:rsidRDefault="00B33C7A" w:rsidP="00C16626">
                      <w:pPr>
                        <w:spacing w:beforeLines="20" w:before="72" w:line="0" w:lineRule="atLeast"/>
                        <w:ind w:leftChars="50" w:left="120"/>
                      </w:pPr>
                    </w:p>
                  </w:txbxContent>
                </v:textbox>
              </v:shape>
            </w:pict>
          </mc:Fallback>
        </mc:AlternateContent>
      </w:r>
      <w:r w:rsidR="00202D02" w:rsidRPr="006D3E1B">
        <w:rPr>
          <w:rFonts w:ascii="新細明體" w:hAnsi="新細明體"/>
          <w:noProof/>
          <w:color w:val="000000"/>
          <w:sz w:val="20"/>
        </w:rPr>
        <mc:AlternateContent>
          <mc:Choice Requires="wps">
            <w:drawing>
              <wp:anchor distT="0" distB="0" distL="114300" distR="114300" simplePos="0" relativeHeight="251665920" behindDoc="0" locked="0" layoutInCell="1" allowOverlap="1">
                <wp:simplePos x="0" y="0"/>
                <wp:positionH relativeFrom="column">
                  <wp:posOffset>2434590</wp:posOffset>
                </wp:positionH>
                <wp:positionV relativeFrom="paragraph">
                  <wp:posOffset>2397760</wp:posOffset>
                </wp:positionV>
                <wp:extent cx="224790" cy="0"/>
                <wp:effectExtent l="15240" t="12065" r="17145" b="16510"/>
                <wp:wrapNone/>
                <wp:docPr id="2" name="Lin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4D914104" id="Line 234"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7pt,188.8pt" to="209.4pt,18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" strokeweight="1.5pt"/>
            </w:pict>
          </mc:Fallback>
        </mc:AlternateContent>
      </w:r>
      <w:r w:rsidR="00202D02" w:rsidRPr="006D3E1B">
        <w:rPr>
          <w:rFonts w:ascii="新細明體" w:hAnsi="新細明體"/>
          <w:noProof/>
          <w:color w:val="000000"/>
          <w:sz w:val="20"/>
        </w:rPr>
        <mc:AlternateContent>
          <mc:Choice Requires="wps">
            <w:drawing>
              <wp:anchor distT="0" distB="0" distL="114300" distR="114300" simplePos="0" relativeHeight="251664896" behindDoc="0" locked="0" layoutInCell="1" allowOverlap="1">
                <wp:simplePos x="0" y="0"/>
                <wp:positionH relativeFrom="column">
                  <wp:posOffset>2931795</wp:posOffset>
                </wp:positionH>
                <wp:positionV relativeFrom="paragraph">
                  <wp:posOffset>568960</wp:posOffset>
                </wp:positionV>
                <wp:extent cx="224790" cy="0"/>
                <wp:effectExtent l="15240" t="18415" r="17145" b="10160"/>
                <wp:wrapNone/>
                <wp:docPr id="1" name="Lin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4F015805" id="Line 233"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85pt,44.8pt" to="248.5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" strokeweight="1.5pt"/>
            </w:pict>
          </mc:Fallback>
        </mc:AlternateContent>
      </w:r>
      <w:r w:rsidR="00C12F03" w:rsidRPr="006D3E1B">
        <w:rPr>
          <w:rFonts w:ascii="新細明體" w:hAnsi="新細明體"/>
          <w:color w:val="000000"/>
          <w:sz w:val="28"/>
        </w:rPr>
        <w:br w:type="page"/>
      </w:r>
    </w:p>
    <w:p w:rsidR="00C12F03" w:rsidRPr="006D3E1B" w:rsidRDefault="00C12F03" w:rsidP="00FC3F38">
      <w:pPr>
        <w:numPr>
          <w:ilvl w:val="1"/>
          <w:numId w:val="1"/>
        </w:numPr>
        <w:spacing w:line="400" w:lineRule="exact"/>
        <w:jc w:val="both"/>
        <w:rPr>
          <w:rFonts w:ascii="標楷體" w:eastAsia="標楷體" w:hAnsi="標楷體"/>
          <w:color w:val="000000"/>
        </w:rPr>
      </w:pPr>
      <w:r w:rsidRPr="006D3E1B">
        <w:rPr>
          <w:rFonts w:ascii="標楷體" w:eastAsia="標楷體" w:hAnsi="標楷體" w:hint="eastAsia"/>
          <w:color w:val="000000"/>
        </w:rPr>
        <w:lastRenderedPageBreak/>
        <w:t>本</w:t>
      </w:r>
      <w:r w:rsidRPr="006D3E1B">
        <w:rPr>
          <w:rFonts w:ascii="標楷體" w:eastAsia="標楷體" w:hAnsi="標楷體"/>
          <w:color w:val="000000"/>
        </w:rPr>
        <w:t>學期課程內涵：</w:t>
      </w:r>
    </w:p>
    <w:tbl>
      <w:tblPr>
        <w:tblW w:w="1523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96"/>
        <w:gridCol w:w="4027"/>
        <w:gridCol w:w="4436"/>
        <w:gridCol w:w="685"/>
        <w:gridCol w:w="2014"/>
        <w:gridCol w:w="1721"/>
        <w:gridCol w:w="853"/>
      </w:tblGrid>
      <w:tr w:rsidR="00C12F03" w:rsidRPr="006D3E1B" w:rsidTr="00650708">
        <w:trPr>
          <w:cantSplit/>
          <w:tblHeader/>
          <w:jc w:val="center"/>
        </w:trPr>
        <w:tc>
          <w:tcPr>
            <w:tcW w:w="1496" w:type="dxa"/>
            <w:vAlign w:val="center"/>
          </w:tcPr>
          <w:p w:rsidR="00C12F03" w:rsidRPr="006D3E1B" w:rsidRDefault="00C12F03">
            <w:pPr>
              <w:pStyle w:val="2"/>
              <w:rPr>
                <w:rFonts w:ascii="標楷體" w:eastAsia="標楷體" w:hAnsi="標楷體"/>
                <w:color w:val="000000"/>
              </w:rPr>
            </w:pPr>
            <w:r w:rsidRPr="006D3E1B">
              <w:rPr>
                <w:rFonts w:ascii="標楷體" w:eastAsia="標楷體" w:hAnsi="標楷體"/>
                <w:color w:val="000000"/>
              </w:rPr>
              <w:t>教學期程</w:t>
            </w:r>
          </w:p>
        </w:tc>
        <w:tc>
          <w:tcPr>
            <w:tcW w:w="4027" w:type="dxa"/>
            <w:vAlign w:val="center"/>
          </w:tcPr>
          <w:p w:rsidR="00C12F03" w:rsidRPr="00BB4B8E" w:rsidRDefault="00C12F03">
            <w:pPr>
              <w:jc w:val="center"/>
              <w:rPr>
                <w:rFonts w:ascii="標楷體" w:eastAsia="標楷體" w:hAnsi="標楷體"/>
                <w:color w:val="000000"/>
              </w:rPr>
            </w:pPr>
            <w:r w:rsidRPr="00BB4B8E">
              <w:rPr>
                <w:rFonts w:ascii="標楷體" w:eastAsia="標楷體" w:hAnsi="標楷體"/>
                <w:color w:val="000000"/>
              </w:rPr>
              <w:t>能力指標</w:t>
            </w:r>
            <w:r w:rsidRPr="00BB4B8E">
              <w:rPr>
                <w:rFonts w:ascii="標楷體" w:eastAsia="標楷體" w:hAnsi="標楷體" w:hint="eastAsia"/>
                <w:color w:val="000000"/>
              </w:rPr>
              <w:t>(含重大議題)</w:t>
            </w:r>
          </w:p>
        </w:tc>
        <w:tc>
          <w:tcPr>
            <w:tcW w:w="4436" w:type="dxa"/>
            <w:vAlign w:val="center"/>
          </w:tcPr>
          <w:p w:rsidR="00C12F03" w:rsidRPr="006D3E1B" w:rsidRDefault="00C12F03">
            <w:pPr>
              <w:jc w:val="center"/>
              <w:rPr>
                <w:rFonts w:ascii="標楷體" w:eastAsia="標楷體" w:hAnsi="標楷體"/>
                <w:color w:val="000000"/>
              </w:rPr>
            </w:pPr>
            <w:r w:rsidRPr="006D3E1B">
              <w:rPr>
                <w:rFonts w:ascii="標楷體" w:eastAsia="標楷體" w:hAnsi="標楷體" w:hint="eastAsia"/>
                <w:color w:val="000000"/>
                <w:spacing w:val="-10"/>
              </w:rPr>
              <w:t>主題或</w:t>
            </w:r>
            <w:r w:rsidRPr="006D3E1B">
              <w:rPr>
                <w:rFonts w:ascii="標楷體" w:eastAsia="標楷體" w:hAnsi="標楷體"/>
                <w:color w:val="000000"/>
                <w:spacing w:val="-10"/>
              </w:rPr>
              <w:t>單元</w:t>
            </w:r>
            <w:r w:rsidRPr="006D3E1B">
              <w:rPr>
                <w:rFonts w:ascii="標楷體" w:eastAsia="標楷體" w:hAnsi="標楷體" w:hint="eastAsia"/>
                <w:color w:val="000000"/>
                <w:spacing w:val="-10"/>
              </w:rPr>
              <w:t>活動內容</w:t>
            </w:r>
          </w:p>
        </w:tc>
        <w:tc>
          <w:tcPr>
            <w:tcW w:w="685" w:type="dxa"/>
            <w:vAlign w:val="center"/>
          </w:tcPr>
          <w:p w:rsidR="00C12F03" w:rsidRPr="006D3E1B" w:rsidRDefault="00C12F03">
            <w:pPr>
              <w:jc w:val="center"/>
              <w:rPr>
                <w:rFonts w:ascii="標楷體" w:eastAsia="標楷體" w:hAnsi="標楷體"/>
                <w:color w:val="000000"/>
              </w:rPr>
            </w:pPr>
            <w:r w:rsidRPr="006D3E1B">
              <w:rPr>
                <w:rFonts w:ascii="標楷體" w:eastAsia="標楷體" w:hAnsi="標楷體"/>
                <w:color w:val="000000"/>
              </w:rPr>
              <w:t>節數</w:t>
            </w:r>
          </w:p>
        </w:tc>
        <w:tc>
          <w:tcPr>
            <w:tcW w:w="2014" w:type="dxa"/>
            <w:vAlign w:val="center"/>
          </w:tcPr>
          <w:p w:rsidR="00C12F03" w:rsidRPr="006D3E1B" w:rsidRDefault="00C12F03">
            <w:pPr>
              <w:jc w:val="center"/>
              <w:rPr>
                <w:rFonts w:ascii="標楷體" w:eastAsia="標楷體" w:hAnsi="標楷體"/>
                <w:color w:val="000000"/>
              </w:rPr>
            </w:pPr>
            <w:r w:rsidRPr="006D3E1B">
              <w:rPr>
                <w:rFonts w:ascii="標楷體" w:eastAsia="標楷體" w:hAnsi="標楷體"/>
                <w:color w:val="000000"/>
              </w:rPr>
              <w:t>使用教材</w:t>
            </w:r>
          </w:p>
        </w:tc>
        <w:tc>
          <w:tcPr>
            <w:tcW w:w="1721" w:type="dxa"/>
            <w:vAlign w:val="center"/>
          </w:tcPr>
          <w:p w:rsidR="00C12F03" w:rsidRPr="006D3E1B" w:rsidRDefault="00C12F03">
            <w:pPr>
              <w:jc w:val="center"/>
              <w:rPr>
                <w:rFonts w:ascii="標楷體" w:eastAsia="標楷體" w:hAnsi="標楷體"/>
                <w:color w:val="000000"/>
              </w:rPr>
            </w:pPr>
            <w:r w:rsidRPr="006D3E1B">
              <w:rPr>
                <w:rFonts w:ascii="標楷體" w:eastAsia="標楷體" w:hAnsi="標楷體"/>
                <w:color w:val="000000"/>
              </w:rPr>
              <w:t>評量方式</w:t>
            </w:r>
          </w:p>
        </w:tc>
        <w:tc>
          <w:tcPr>
            <w:tcW w:w="853" w:type="dxa"/>
            <w:vAlign w:val="center"/>
          </w:tcPr>
          <w:p w:rsidR="00C12F03" w:rsidRPr="006D3E1B" w:rsidRDefault="00C12F03">
            <w:pPr>
              <w:jc w:val="center"/>
              <w:rPr>
                <w:rFonts w:ascii="標楷體" w:eastAsia="標楷體" w:hAnsi="標楷體"/>
                <w:color w:val="000000"/>
              </w:rPr>
            </w:pPr>
            <w:r w:rsidRPr="006D3E1B">
              <w:rPr>
                <w:rFonts w:ascii="標楷體" w:eastAsia="標楷體" w:hAnsi="標楷體"/>
                <w:color w:val="000000"/>
              </w:rPr>
              <w:t>備註</w:t>
            </w:r>
          </w:p>
        </w:tc>
      </w:tr>
      <w:tr w:rsidR="0066104C" w:rsidRPr="006D3E1B" w:rsidTr="00650708">
        <w:trPr>
          <w:cantSplit/>
          <w:trHeight w:val="5615"/>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第一週</w:t>
            </w:r>
          </w:p>
          <w:p w:rsidR="0066104C" w:rsidRPr="00E97259" w:rsidRDefault="0066104C" w:rsidP="00BC2965">
            <w:pPr>
              <w:jc w:val="center"/>
              <w:rPr>
                <w:rFonts w:ascii="標楷體" w:eastAsia="標楷體" w:hAnsi="標楷體"/>
                <w:szCs w:val="20"/>
              </w:rPr>
            </w:pPr>
            <w:r w:rsidRPr="00E97259">
              <w:rPr>
                <w:rFonts w:ascii="標楷體" w:eastAsia="標楷體" w:hAnsi="標楷體"/>
                <w:szCs w:val="20"/>
              </w:rPr>
              <w:t>8/</w:t>
            </w:r>
            <w:r w:rsidR="009C2412">
              <w:rPr>
                <w:rFonts w:ascii="標楷體" w:eastAsia="標楷體" w:hAnsi="標楷體" w:hint="eastAsia"/>
                <w:szCs w:val="20"/>
              </w:rPr>
              <w:t>31</w:t>
            </w:r>
            <w:r w:rsidRPr="00E97259">
              <w:rPr>
                <w:rFonts w:ascii="標楷體" w:eastAsia="標楷體" w:hAnsi="標楷體"/>
                <w:szCs w:val="20"/>
              </w:rPr>
              <w:t>－</w:t>
            </w:r>
            <w:r w:rsidR="009C2412">
              <w:rPr>
                <w:rFonts w:ascii="標楷體" w:eastAsia="標楷體" w:hAnsi="標楷體" w:hint="eastAsia"/>
                <w:szCs w:val="20"/>
              </w:rPr>
              <w:t>9</w:t>
            </w:r>
            <w:r w:rsidRPr="00E97259">
              <w:rPr>
                <w:rFonts w:ascii="標楷體" w:eastAsia="標楷體" w:hAnsi="標楷體"/>
                <w:szCs w:val="20"/>
              </w:rPr>
              <w:t>/</w:t>
            </w:r>
            <w:r w:rsidR="009C2412">
              <w:rPr>
                <w:rFonts w:ascii="標楷體" w:eastAsia="標楷體" w:hAnsi="標楷體" w:hint="eastAsia"/>
                <w:szCs w:val="20"/>
              </w:rPr>
              <w:t>04</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能傾聽別人的報告，並能清楚的表達自己的意思</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相信細心的觀察和多一層的詢問，常會有許多的新發現。</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對科學及科學學習的價值，持正向態度。</w:t>
            </w:r>
          </w:p>
          <w:p w:rsidR="0066104C" w:rsidRPr="00D975E8" w:rsidRDefault="0066104C" w:rsidP="000674A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pacing w:line="240" w:lineRule="exact"/>
              <w:ind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一、月亮</w:t>
            </w:r>
          </w:p>
          <w:p w:rsidR="0066104C" w:rsidRPr="00BF0A03" w:rsidRDefault="0066104C" w:rsidP="000E0BE8">
            <w:pPr>
              <w:spacing w:line="240" w:lineRule="exact"/>
              <w:ind w:left="10"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活動一 你知道的月亮</w:t>
            </w:r>
          </w:p>
          <w:p w:rsidR="0066104C" w:rsidRPr="00114E56" w:rsidRDefault="0066104C" w:rsidP="000E0BE8">
            <w:pPr>
              <w:spacing w:line="240" w:lineRule="exact"/>
              <w:ind w:leftChars="10" w:left="24" w:rightChars="10" w:right="24"/>
              <w:jc w:val="both"/>
              <w:rPr>
                <w:rFonts w:ascii="標楷體" w:eastAsia="標楷體" w:hAnsi="標楷體"/>
                <w:bCs/>
                <w:color w:val="000000"/>
                <w:sz w:val="20"/>
              </w:rPr>
            </w:pPr>
            <w:r w:rsidRPr="00114E56">
              <w:rPr>
                <w:rFonts w:ascii="標楷體" w:eastAsia="標楷體" w:hAnsi="標楷體" w:hint="eastAsia"/>
                <w:bCs/>
                <w:color w:val="000000"/>
                <w:sz w:val="20"/>
              </w:rPr>
              <w:t>【活動1-1】月亮的故事</w:t>
            </w:r>
          </w:p>
          <w:p w:rsidR="004E7928" w:rsidRPr="004E7928" w:rsidRDefault="004E7928" w:rsidP="004E7928">
            <w:pPr>
              <w:spacing w:line="240" w:lineRule="exact"/>
              <w:ind w:leftChars="10" w:left="24" w:rightChars="10" w:right="24"/>
              <w:jc w:val="both"/>
              <w:rPr>
                <w:rFonts w:ascii="標楷體" w:eastAsia="標楷體" w:hAnsi="標楷體"/>
                <w:bCs/>
                <w:sz w:val="20"/>
              </w:rPr>
            </w:pPr>
            <w:r w:rsidRPr="004E7928">
              <w:rPr>
                <w:rFonts w:ascii="標楷體" w:eastAsia="標楷體" w:hAnsi="標楷體" w:hint="eastAsia"/>
                <w:bCs/>
                <w:sz w:val="20"/>
              </w:rPr>
              <w:t>1.學生分組抽取月亮傳說故事名稱，並閱讀相關故事。</w:t>
            </w:r>
          </w:p>
          <w:p w:rsidR="004E7928" w:rsidRPr="004E7928" w:rsidRDefault="004E7928" w:rsidP="004E7928">
            <w:pPr>
              <w:spacing w:line="240" w:lineRule="exact"/>
              <w:ind w:leftChars="10" w:left="24" w:rightChars="10" w:right="24"/>
              <w:jc w:val="both"/>
              <w:rPr>
                <w:rFonts w:ascii="標楷體" w:eastAsia="標楷體" w:hAnsi="標楷體"/>
                <w:bCs/>
                <w:sz w:val="20"/>
              </w:rPr>
            </w:pPr>
            <w:r w:rsidRPr="004E7928">
              <w:rPr>
                <w:rFonts w:ascii="標楷體" w:eastAsia="標楷體" w:hAnsi="標楷體" w:hint="eastAsia"/>
                <w:bCs/>
                <w:sz w:val="20"/>
              </w:rPr>
              <w:t>2.學生分組討論故事與呈現方法。</w:t>
            </w:r>
          </w:p>
          <w:p w:rsidR="004E7928" w:rsidRPr="004E7928" w:rsidRDefault="004E7928" w:rsidP="004E7928">
            <w:pPr>
              <w:spacing w:line="240" w:lineRule="exact"/>
              <w:ind w:leftChars="10" w:left="24" w:rightChars="10" w:right="24"/>
              <w:jc w:val="both"/>
              <w:rPr>
                <w:rFonts w:ascii="標楷體" w:eastAsia="標楷體" w:hAnsi="標楷體"/>
                <w:bCs/>
                <w:sz w:val="20"/>
              </w:rPr>
            </w:pPr>
            <w:r w:rsidRPr="004E7928">
              <w:rPr>
                <w:rFonts w:ascii="標楷體" w:eastAsia="標楷體" w:hAnsi="標楷體" w:hint="eastAsia"/>
                <w:bCs/>
                <w:sz w:val="20"/>
              </w:rPr>
              <w:t>3.學生上台表演各地區的月亮傳說。</w:t>
            </w:r>
          </w:p>
          <w:p w:rsidR="0066104C" w:rsidRPr="004E7928" w:rsidRDefault="0066104C" w:rsidP="000E0BE8">
            <w:pPr>
              <w:spacing w:line="240" w:lineRule="exact"/>
              <w:ind w:rightChars="10" w:right="24"/>
              <w:jc w:val="both"/>
              <w:rPr>
                <w:rFonts w:ascii="標楷體" w:eastAsia="標楷體" w:hAnsi="標楷體"/>
                <w:bCs/>
                <w:color w:val="000000"/>
                <w:sz w:val="20"/>
              </w:rPr>
            </w:pPr>
          </w:p>
          <w:p w:rsidR="0066104C" w:rsidRPr="00114E56" w:rsidRDefault="0066104C" w:rsidP="000E0BE8">
            <w:pPr>
              <w:spacing w:line="240" w:lineRule="exact"/>
              <w:ind w:rightChars="10" w:right="24"/>
              <w:jc w:val="both"/>
              <w:rPr>
                <w:rFonts w:ascii="標楷體" w:eastAsia="標楷體" w:hAnsi="標楷體"/>
                <w:bCs/>
                <w:color w:val="000000"/>
                <w:sz w:val="20"/>
              </w:rPr>
            </w:pPr>
            <w:r w:rsidRPr="00114E56">
              <w:rPr>
                <w:rFonts w:ascii="標楷體" w:eastAsia="標楷體" w:hAnsi="標楷體" w:hint="eastAsia"/>
                <w:bCs/>
                <w:color w:val="000000"/>
                <w:sz w:val="20"/>
              </w:rPr>
              <w:t>【活動1-2】月亮的表面像什麼</w:t>
            </w:r>
          </w:p>
          <w:p w:rsidR="004E7928" w:rsidRDefault="0066104C" w:rsidP="000E0BE8">
            <w:pPr>
              <w:spacing w:line="240" w:lineRule="exact"/>
              <w:ind w:rightChars="10" w:right="24"/>
              <w:jc w:val="both"/>
              <w:rPr>
                <w:rFonts w:ascii="標楷體" w:eastAsia="標楷體" w:hAnsi="標楷體"/>
                <w:bCs/>
                <w:color w:val="000000"/>
                <w:sz w:val="20"/>
              </w:rPr>
            </w:pPr>
            <w:r w:rsidRPr="00114E56">
              <w:rPr>
                <w:rFonts w:ascii="標楷體" w:eastAsia="標楷體" w:hAnsi="標楷體" w:hint="eastAsia"/>
                <w:bCs/>
                <w:color w:val="000000"/>
                <w:sz w:val="20"/>
              </w:rPr>
              <w:t>1.</w:t>
            </w:r>
            <w:r w:rsidR="004E7928">
              <w:rPr>
                <w:rFonts w:ascii="標楷體" w:eastAsia="標楷體" w:hAnsi="標楷體" w:hint="eastAsia"/>
                <w:bCs/>
                <w:color w:val="000000"/>
                <w:sz w:val="20"/>
              </w:rPr>
              <w:t>學生分享觀察月亮表面的特徵。</w:t>
            </w:r>
          </w:p>
          <w:p w:rsidR="0066104C" w:rsidRPr="00114E56" w:rsidRDefault="004E7928" w:rsidP="000E0BE8">
            <w:pPr>
              <w:spacing w:line="240" w:lineRule="exact"/>
              <w:ind w:rightChars="10" w:right="24"/>
              <w:jc w:val="both"/>
              <w:rPr>
                <w:rFonts w:ascii="標楷體" w:eastAsia="標楷體" w:hAnsi="標楷體"/>
                <w:bCs/>
                <w:color w:val="000000"/>
                <w:sz w:val="20"/>
              </w:rPr>
            </w:pPr>
            <w:r>
              <w:rPr>
                <w:rFonts w:ascii="標楷體" w:eastAsia="標楷體" w:hAnsi="標楷體" w:hint="eastAsia"/>
                <w:bCs/>
                <w:color w:val="000000"/>
                <w:sz w:val="20"/>
              </w:rPr>
              <w:t>2.教師</w:t>
            </w:r>
            <w:r w:rsidR="0066104C" w:rsidRPr="00114E56">
              <w:rPr>
                <w:rFonts w:ascii="標楷體" w:eastAsia="標楷體" w:hAnsi="標楷體" w:hint="eastAsia"/>
                <w:bCs/>
                <w:color w:val="000000"/>
                <w:sz w:val="20"/>
              </w:rPr>
              <w:t>展示滿月月亮表面圖片，</w:t>
            </w:r>
            <w:r>
              <w:rPr>
                <w:rFonts w:ascii="標楷體" w:eastAsia="標楷體" w:hAnsi="標楷體" w:hint="eastAsia"/>
                <w:bCs/>
                <w:color w:val="000000"/>
                <w:sz w:val="20"/>
              </w:rPr>
              <w:t>請學生觀察月亮的表面，</w:t>
            </w:r>
            <w:r w:rsidR="0066104C" w:rsidRPr="00114E56">
              <w:rPr>
                <w:rFonts w:ascii="標楷體" w:eastAsia="標楷體" w:hAnsi="標楷體" w:hint="eastAsia"/>
                <w:bCs/>
                <w:color w:val="000000"/>
                <w:sz w:val="20"/>
              </w:rPr>
              <w:t>引導學生認知月亮的表面有暗、有亮。</w:t>
            </w:r>
          </w:p>
          <w:p w:rsidR="0066104C" w:rsidRPr="00BF0A03" w:rsidRDefault="004E7928" w:rsidP="000E0BE8">
            <w:pPr>
              <w:spacing w:line="240" w:lineRule="exact"/>
              <w:ind w:rightChars="10" w:right="24"/>
              <w:jc w:val="both"/>
              <w:rPr>
                <w:rFonts w:ascii="標楷體" w:eastAsia="標楷體" w:hAnsi="標楷體"/>
                <w:bCs/>
                <w:color w:val="000000"/>
                <w:sz w:val="20"/>
              </w:rPr>
            </w:pPr>
            <w:r>
              <w:rPr>
                <w:rFonts w:ascii="標楷體" w:eastAsia="標楷體" w:hAnsi="標楷體" w:hint="eastAsia"/>
                <w:bCs/>
                <w:color w:val="000000"/>
                <w:sz w:val="20"/>
              </w:rPr>
              <w:t>3</w:t>
            </w:r>
            <w:r w:rsidR="0066104C" w:rsidRPr="00114E56">
              <w:rPr>
                <w:rFonts w:ascii="標楷體" w:eastAsia="標楷體" w:hAnsi="標楷體" w:hint="eastAsia"/>
                <w:bCs/>
                <w:color w:val="000000"/>
                <w:sz w:val="20"/>
              </w:rPr>
              <w:t>.</w:t>
            </w:r>
            <w:r>
              <w:rPr>
                <w:rFonts w:ascii="標楷體" w:eastAsia="標楷體" w:hAnsi="標楷體" w:hint="eastAsia"/>
                <w:bCs/>
                <w:color w:val="000000"/>
                <w:sz w:val="20"/>
              </w:rPr>
              <w:t>教師</w:t>
            </w:r>
            <w:r w:rsidR="0066104C" w:rsidRPr="00114E56">
              <w:rPr>
                <w:rFonts w:ascii="標楷體" w:eastAsia="標楷體" w:hAnsi="標楷體" w:hint="eastAsia"/>
                <w:bCs/>
                <w:color w:val="000000"/>
                <w:sz w:val="20"/>
              </w:rPr>
              <w:t>引導學生</w:t>
            </w:r>
            <w:r>
              <w:rPr>
                <w:rFonts w:ascii="標楷體" w:eastAsia="標楷體" w:hAnsi="標楷體" w:hint="eastAsia"/>
                <w:bCs/>
                <w:color w:val="000000"/>
                <w:sz w:val="20"/>
              </w:rPr>
              <w:t>聯想</w:t>
            </w:r>
            <w:r w:rsidR="0066104C" w:rsidRPr="00114E56">
              <w:rPr>
                <w:rFonts w:ascii="標楷體" w:eastAsia="標楷體" w:hAnsi="標楷體" w:hint="eastAsia"/>
                <w:bCs/>
                <w:color w:val="000000"/>
                <w:sz w:val="20"/>
              </w:rPr>
              <w:t>月亮陰影或光亮部分</w:t>
            </w:r>
            <w:r>
              <w:rPr>
                <w:rFonts w:ascii="標楷體" w:eastAsia="標楷體" w:hAnsi="標楷體" w:hint="eastAsia"/>
                <w:bCs/>
                <w:color w:val="000000"/>
                <w:sz w:val="20"/>
              </w:rPr>
              <w:t>可構成的樣貌</w:t>
            </w:r>
            <w:r w:rsidR="0066104C" w:rsidRPr="00114E56">
              <w:rPr>
                <w:rFonts w:ascii="標楷體" w:eastAsia="標楷體" w:hAnsi="標楷體" w:hint="eastAsia"/>
                <w:bCs/>
                <w:color w:val="000000"/>
                <w:sz w:val="20"/>
              </w:rPr>
              <w:t>，並說出想像成什麼圖案</w:t>
            </w:r>
            <w:r>
              <w:rPr>
                <w:rFonts w:ascii="標楷體" w:eastAsia="標楷體" w:hAnsi="標楷體" w:hint="eastAsia"/>
                <w:bCs/>
                <w:color w:val="000000"/>
                <w:sz w:val="20"/>
              </w:rPr>
              <w:t>，並將聯想的圖案繪製在習作上</w:t>
            </w:r>
            <w:r w:rsidR="0066104C" w:rsidRPr="00114E56">
              <w:rPr>
                <w:rFonts w:ascii="標楷體" w:eastAsia="標楷體" w:hAnsi="標楷體" w:hint="eastAsia"/>
                <w:bCs/>
                <w:color w:val="000000"/>
                <w:sz w:val="20"/>
              </w:rPr>
              <w:t>。</w:t>
            </w: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 xml:space="preserve">3 </w:t>
            </w:r>
          </w:p>
        </w:tc>
        <w:tc>
          <w:tcPr>
            <w:tcW w:w="2014" w:type="dxa"/>
          </w:tcPr>
          <w:p w:rsidR="0066104C" w:rsidRPr="006D3E1B" w:rsidRDefault="0066104C" w:rsidP="00FC12FA">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版教科書第一單元</w:t>
            </w:r>
            <w:r w:rsidRPr="006D3E1B">
              <w:rPr>
                <w:rFonts w:ascii="標楷體" w:eastAsia="標楷體" w:hAnsi="標楷體" w:hint="eastAsia"/>
                <w:color w:val="000000"/>
                <w:sz w:val="20"/>
              </w:rPr>
              <w:t>「月亮」</w:t>
            </w:r>
          </w:p>
          <w:p w:rsidR="0066104C" w:rsidRPr="006D3E1B" w:rsidRDefault="0066104C" w:rsidP="00FC12FA">
            <w:pPr>
              <w:spacing w:line="240" w:lineRule="exact"/>
              <w:ind w:leftChars="10" w:left="24" w:rightChars="10" w:right="24"/>
              <w:jc w:val="both"/>
              <w:rPr>
                <w:rFonts w:ascii="標楷體" w:eastAsia="標楷體" w:hAnsi="標楷體"/>
                <w:color w:val="000000"/>
                <w:sz w:val="20"/>
              </w:rPr>
            </w:pPr>
          </w:p>
          <w:p w:rsidR="002A6ADA" w:rsidRPr="00990F9B" w:rsidRDefault="002A6ADA" w:rsidP="002A6ADA">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66104C" w:rsidRDefault="0066104C"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002A6ADA"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2A6ADA" w:rsidRDefault="002A6ADA" w:rsidP="00B76F61">
            <w:pPr>
              <w:spacing w:line="240" w:lineRule="exact"/>
              <w:ind w:leftChars="10" w:left="264" w:rightChars="10" w:right="24" w:hangingChars="120" w:hanging="240"/>
              <w:jc w:val="both"/>
              <w:rPr>
                <w:rFonts w:ascii="標楷體" w:eastAsia="標楷體" w:hAnsi="標楷體"/>
                <w:sz w:val="20"/>
              </w:rPr>
            </w:pPr>
          </w:p>
          <w:p w:rsidR="0066104C" w:rsidRDefault="002A6ADA" w:rsidP="00B76F61">
            <w:pPr>
              <w:spacing w:line="240" w:lineRule="exact"/>
              <w:ind w:leftChars="10" w:left="264" w:rightChars="10" w:right="24" w:hangingChars="120" w:hanging="240"/>
              <w:jc w:val="both"/>
              <w:rPr>
                <w:rFonts w:ascii="標楷體" w:eastAsia="標楷體" w:hAnsi="標楷體"/>
                <w:sz w:val="20"/>
              </w:rPr>
            </w:pPr>
            <w:r>
              <w:rPr>
                <w:rFonts w:ascii="標楷體" w:eastAsia="標楷體" w:hAnsi="標楷體" w:hint="eastAsia"/>
                <w:sz w:val="20"/>
              </w:rPr>
              <w:t>1</w:t>
            </w:r>
            <w:r w:rsidR="0066104C" w:rsidRPr="00A408E4">
              <w:rPr>
                <w:rFonts w:ascii="標楷體" w:eastAsia="標楷體" w:hAnsi="標楷體" w:hint="eastAsia"/>
                <w:sz w:val="20"/>
              </w:rPr>
              <w:t>.月球表面放大圖</w:t>
            </w:r>
          </w:p>
          <w:p w:rsidR="0066104C" w:rsidRPr="006D3E1B" w:rsidRDefault="002A6ADA" w:rsidP="002A6ADA">
            <w:pPr>
              <w:spacing w:line="240" w:lineRule="exact"/>
              <w:ind w:left="1" w:rightChars="10" w:right="24" w:firstLineChars="12" w:firstLine="24"/>
              <w:jc w:val="both"/>
              <w:rPr>
                <w:rFonts w:ascii="標楷體" w:eastAsia="標楷體" w:hAnsi="標楷體"/>
                <w:color w:val="000000"/>
                <w:sz w:val="20"/>
              </w:rPr>
            </w:pPr>
            <w:r>
              <w:rPr>
                <w:rFonts w:ascii="標楷體" w:eastAsia="標楷體" w:hAnsi="標楷體" w:hint="eastAsia"/>
                <w:sz w:val="20"/>
                <w:szCs w:val="20"/>
              </w:rPr>
              <w:t>2</w:t>
            </w:r>
            <w:r w:rsidR="0066104C" w:rsidRPr="00A408E4">
              <w:rPr>
                <w:rFonts w:ascii="標楷體" w:eastAsia="標楷體" w:hAnsi="標楷體" w:hint="eastAsia"/>
                <w:sz w:val="20"/>
                <w:szCs w:val="20"/>
              </w:rPr>
              <w:t>.有關月亮的傳說故事</w:t>
            </w:r>
          </w:p>
        </w:tc>
        <w:tc>
          <w:tcPr>
            <w:tcW w:w="1721" w:type="dxa"/>
          </w:tcPr>
          <w:p w:rsidR="0066104C" w:rsidRPr="006D3E1B" w:rsidRDefault="0066104C" w:rsidP="004E7928">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課堂問答</w:t>
            </w:r>
          </w:p>
          <w:p w:rsidR="0066104C" w:rsidRPr="006D3E1B" w:rsidRDefault="004E792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Pr>
                <w:rFonts w:ascii="標楷體" w:eastAsia="標楷體" w:hAnsi="標楷體" w:hint="eastAsia"/>
                <w:color w:val="000000"/>
                <w:sz w:val="20"/>
              </w:rPr>
              <w:t>分組討論與發表</w:t>
            </w:r>
          </w:p>
          <w:p w:rsidR="0066104C" w:rsidRPr="006D3E1B" w:rsidRDefault="004E792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p w:rsidR="0066104C" w:rsidRPr="006D3E1B" w:rsidRDefault="0066104C" w:rsidP="00562AFF">
            <w:pPr>
              <w:snapToGrid w:val="0"/>
              <w:spacing w:line="240" w:lineRule="exact"/>
              <w:ind w:leftChars="10" w:left="24" w:right="10"/>
              <w:jc w:val="both"/>
              <w:rPr>
                <w:rFonts w:ascii="標楷體" w:eastAsia="標楷體" w:hAnsi="標楷體"/>
                <w:color w:val="000000"/>
                <w:sz w:val="20"/>
                <w:szCs w:val="20"/>
              </w:rPr>
            </w:pPr>
          </w:p>
        </w:tc>
        <w:tc>
          <w:tcPr>
            <w:tcW w:w="853" w:type="dxa"/>
          </w:tcPr>
          <w:p w:rsidR="0066104C" w:rsidRPr="006D3E1B" w:rsidRDefault="0066104C">
            <w:pPr>
              <w:spacing w:line="240" w:lineRule="exact"/>
              <w:ind w:left="57" w:right="57"/>
              <w:jc w:val="both"/>
              <w:rPr>
                <w:rFonts w:ascii="新細明體" w:hAnsi="新細明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lastRenderedPageBreak/>
              <w:t>第二週</w:t>
            </w:r>
          </w:p>
          <w:p w:rsidR="0066104C" w:rsidRPr="00E97259" w:rsidRDefault="0066104C" w:rsidP="00BC2965">
            <w:pPr>
              <w:jc w:val="center"/>
              <w:rPr>
                <w:rFonts w:ascii="標楷體" w:eastAsia="標楷體" w:hAnsi="標楷體"/>
                <w:szCs w:val="20"/>
              </w:rPr>
            </w:pPr>
            <w:r w:rsidRPr="00E97259">
              <w:rPr>
                <w:rFonts w:ascii="標楷體" w:eastAsia="標楷體" w:hAnsi="標楷體"/>
                <w:szCs w:val="20"/>
              </w:rPr>
              <w:t>9/0</w:t>
            </w:r>
            <w:r w:rsidR="009C2412">
              <w:rPr>
                <w:rFonts w:ascii="標楷體" w:eastAsia="標楷體" w:hAnsi="標楷體" w:hint="eastAsia"/>
                <w:szCs w:val="20"/>
              </w:rPr>
              <w:t>7</w:t>
            </w:r>
            <w:r w:rsidRPr="00E97259">
              <w:rPr>
                <w:rFonts w:ascii="標楷體" w:eastAsia="標楷體" w:hAnsi="標楷體"/>
                <w:szCs w:val="20"/>
              </w:rPr>
              <w:t>－9/</w:t>
            </w:r>
            <w:r w:rsidR="009C2412">
              <w:rPr>
                <w:rFonts w:ascii="標楷體" w:eastAsia="標楷體" w:hAnsi="標楷體" w:hint="eastAsia"/>
                <w:szCs w:val="20"/>
              </w:rPr>
              <w:t>11</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察覺事物具有可辨識的特徵和屬性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1-2-2-2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能權宜的運用自訂的標準或自設的工具去度量</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能運用表格、圖表(如解讀資料及登錄資料)</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能傾聽別人的報告，並能清楚的表達自己的意思</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對自然現象作有目的的偵測。運用現成的工具如溫度計、放大鏡、鏡子來幫助觀察，進行引發變因改變的探究活動，並學習安排觀測的工作流程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2-2-4-2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觀察月亮東昇西落的情形，以及長期持續觀察月相，發現月相盈虧，具有週期性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3-2-0-3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相信現象的變化，都是由某些變因的改變所促成的。</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能由探討活動獲得發現和新的認知，培養出信心及樂趣。</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對科學及科學學習的價值，持正向態度。</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6-2-2-2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養成運用相關器材、設備來完成自己構想作品的習慣。</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一、月亮</w:t>
            </w:r>
          </w:p>
          <w:p w:rsidR="000674A0" w:rsidRPr="00BF0A03" w:rsidRDefault="000674A0" w:rsidP="000674A0">
            <w:pPr>
              <w:spacing w:line="240" w:lineRule="exact"/>
              <w:ind w:left="10"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活動一 你知道的月亮</w:t>
            </w:r>
          </w:p>
          <w:p w:rsidR="000674A0" w:rsidRPr="000674A0" w:rsidRDefault="000674A0" w:rsidP="000674A0">
            <w:pPr>
              <w:spacing w:line="240" w:lineRule="exact"/>
              <w:ind w:leftChars="10" w:left="24" w:rightChars="10" w:right="24"/>
              <w:jc w:val="both"/>
              <w:rPr>
                <w:rFonts w:ascii="標楷體" w:eastAsia="標楷體" w:hAnsi="標楷體"/>
                <w:bCs/>
                <w:sz w:val="20"/>
                <w:szCs w:val="20"/>
              </w:rPr>
            </w:pPr>
            <w:r w:rsidRPr="000674A0">
              <w:rPr>
                <w:rFonts w:ascii="標楷體" w:eastAsia="標楷體" w:hAnsi="標楷體" w:hint="eastAsia"/>
                <w:bCs/>
                <w:sz w:val="20"/>
                <w:szCs w:val="20"/>
              </w:rPr>
              <w:t>【活動1-3】觀察月相</w:t>
            </w:r>
          </w:p>
          <w:p w:rsidR="000674A0" w:rsidRPr="000674A0" w:rsidRDefault="000674A0" w:rsidP="000674A0">
            <w:pPr>
              <w:spacing w:line="240" w:lineRule="exact"/>
              <w:ind w:leftChars="10" w:left="24" w:rightChars="10" w:right="24"/>
              <w:jc w:val="both"/>
              <w:rPr>
                <w:rFonts w:ascii="標楷體" w:eastAsia="標楷體" w:hAnsi="標楷體"/>
                <w:bCs/>
                <w:sz w:val="20"/>
              </w:rPr>
            </w:pPr>
            <w:r w:rsidRPr="000674A0">
              <w:rPr>
                <w:rFonts w:ascii="標楷體" w:eastAsia="標楷體" w:hAnsi="標楷體" w:hint="eastAsia"/>
                <w:bCs/>
                <w:sz w:val="20"/>
              </w:rPr>
              <w:t>1.教師說明月相觀察與繪製方法。</w:t>
            </w:r>
          </w:p>
          <w:p w:rsidR="000674A0" w:rsidRPr="000674A0" w:rsidRDefault="000674A0" w:rsidP="000674A0">
            <w:pPr>
              <w:spacing w:line="240" w:lineRule="exact"/>
              <w:ind w:leftChars="10" w:left="24" w:rightChars="10" w:right="24"/>
              <w:jc w:val="both"/>
              <w:rPr>
                <w:rFonts w:ascii="標楷體" w:eastAsia="標楷體" w:hAnsi="標楷體"/>
                <w:bCs/>
                <w:sz w:val="20"/>
              </w:rPr>
            </w:pPr>
            <w:r w:rsidRPr="000674A0">
              <w:rPr>
                <w:rFonts w:ascii="標楷體" w:eastAsia="標楷體" w:hAnsi="標楷體" w:hint="eastAsia"/>
                <w:bCs/>
                <w:sz w:val="20"/>
              </w:rPr>
              <w:t>2.學生依實際月亮照片練習月相繪製，教師從旁給</w:t>
            </w:r>
          </w:p>
          <w:p w:rsidR="000674A0" w:rsidRPr="000674A0" w:rsidRDefault="000674A0" w:rsidP="000674A0">
            <w:pPr>
              <w:spacing w:line="240" w:lineRule="exact"/>
              <w:ind w:leftChars="10" w:left="24" w:rightChars="10" w:right="24"/>
              <w:jc w:val="both"/>
              <w:rPr>
                <w:rFonts w:ascii="標楷體" w:eastAsia="標楷體" w:hAnsi="標楷體"/>
                <w:bCs/>
                <w:sz w:val="20"/>
              </w:rPr>
            </w:pPr>
            <w:r w:rsidRPr="000674A0">
              <w:rPr>
                <w:rFonts w:ascii="標楷體" w:eastAsia="標楷體" w:hAnsi="標楷體" w:hint="eastAsia"/>
                <w:bCs/>
                <w:sz w:val="20"/>
              </w:rPr>
              <w:t xml:space="preserve">  予指導。</w:t>
            </w:r>
          </w:p>
          <w:p w:rsidR="000674A0" w:rsidRPr="000674A0" w:rsidRDefault="000674A0" w:rsidP="000674A0">
            <w:pPr>
              <w:spacing w:line="240" w:lineRule="exact"/>
              <w:ind w:leftChars="10" w:left="24" w:rightChars="10" w:right="24"/>
              <w:jc w:val="both"/>
              <w:rPr>
                <w:rFonts w:ascii="標楷體" w:eastAsia="標楷體" w:hAnsi="標楷體"/>
                <w:bCs/>
                <w:sz w:val="20"/>
              </w:rPr>
            </w:pPr>
            <w:r w:rsidRPr="000674A0">
              <w:rPr>
                <w:rFonts w:ascii="標楷體" w:eastAsia="標楷體" w:hAnsi="標楷體" w:hint="eastAsia"/>
                <w:bCs/>
                <w:sz w:val="20"/>
              </w:rPr>
              <w:t>3.教師說明開始記錄時間與結束紀錄時間，並強</w:t>
            </w:r>
          </w:p>
          <w:p w:rsidR="000674A0" w:rsidRPr="000674A0" w:rsidRDefault="000674A0" w:rsidP="000674A0">
            <w:pPr>
              <w:spacing w:line="240" w:lineRule="exact"/>
              <w:ind w:leftChars="10" w:left="24" w:rightChars="10" w:right="24"/>
              <w:jc w:val="both"/>
              <w:rPr>
                <w:rFonts w:ascii="標楷體" w:eastAsia="標楷體" w:hAnsi="標楷體"/>
                <w:bCs/>
                <w:sz w:val="20"/>
              </w:rPr>
            </w:pPr>
            <w:r w:rsidRPr="000674A0">
              <w:rPr>
                <w:rFonts w:ascii="標楷體" w:eastAsia="標楷體" w:hAnsi="標楷體" w:hint="eastAsia"/>
                <w:bCs/>
                <w:sz w:val="20"/>
              </w:rPr>
              <w:t xml:space="preserve">  調說明觀測時的安全注意事項。</w:t>
            </w:r>
          </w:p>
          <w:p w:rsidR="000674A0" w:rsidRDefault="000674A0" w:rsidP="000674A0">
            <w:pPr>
              <w:spacing w:line="240" w:lineRule="exact"/>
              <w:ind w:leftChars="10" w:left="24" w:rightChars="10" w:right="24"/>
              <w:jc w:val="both"/>
              <w:rPr>
                <w:rFonts w:ascii="標楷體" w:eastAsia="標楷體" w:hAnsi="標楷體"/>
                <w:bCs/>
                <w:color w:val="000000"/>
                <w:sz w:val="20"/>
              </w:rPr>
            </w:pP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活動二 月亮的位置變化</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【活動2-1】觀測月亮的位置</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1.</w:t>
            </w:r>
            <w:r w:rsidR="00A32C20">
              <w:rPr>
                <w:rFonts w:ascii="標楷體" w:eastAsia="標楷體" w:hAnsi="標楷體" w:hint="eastAsia"/>
                <w:bCs/>
                <w:color w:val="000000"/>
                <w:sz w:val="20"/>
              </w:rPr>
              <w:t>教師引導學生發表曾經在那些時間觀察到月亮。</w:t>
            </w:r>
          </w:p>
          <w:p w:rsidR="00A32C20"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2.</w:t>
            </w:r>
            <w:r w:rsidR="00A32C20">
              <w:rPr>
                <w:rFonts w:ascii="標楷體" w:eastAsia="標楷體" w:hAnsi="標楷體" w:hint="eastAsia"/>
                <w:bCs/>
                <w:color w:val="000000"/>
                <w:sz w:val="20"/>
              </w:rPr>
              <w:t>教師引導學生討論如何指出月亮的位置</w:t>
            </w:r>
            <w:r w:rsidR="002A6AFD">
              <w:rPr>
                <w:rFonts w:ascii="標楷體" w:eastAsia="標楷體" w:hAnsi="標楷體" w:hint="eastAsia"/>
                <w:bCs/>
                <w:color w:val="000000"/>
                <w:sz w:val="20"/>
              </w:rPr>
              <w:t>，並歸納出需要水平方位與高度才能明確指出月亮的位置</w:t>
            </w:r>
            <w:r w:rsidR="00A32C20">
              <w:rPr>
                <w:rFonts w:ascii="標楷體" w:eastAsia="標楷體" w:hAnsi="標楷體" w:hint="eastAsia"/>
                <w:bCs/>
                <w:color w:val="000000"/>
                <w:sz w:val="20"/>
              </w:rPr>
              <w:t>。</w:t>
            </w:r>
          </w:p>
          <w:p w:rsidR="0066104C" w:rsidRPr="00EF6C8F" w:rsidRDefault="00A32C20" w:rsidP="002A6AFD">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3.</w:t>
            </w:r>
            <w:r w:rsidR="00702979">
              <w:rPr>
                <w:rFonts w:ascii="標楷體" w:eastAsia="標楷體" w:hAnsi="標楷體" w:hint="eastAsia"/>
                <w:bCs/>
                <w:color w:val="000000"/>
                <w:sz w:val="20"/>
              </w:rPr>
              <w:t>教師指導</w:t>
            </w:r>
            <w:r w:rsidR="002A6AFD">
              <w:rPr>
                <w:rFonts w:ascii="標楷體" w:eastAsia="標楷體" w:hAnsi="標楷體" w:hint="eastAsia"/>
                <w:bCs/>
                <w:color w:val="000000"/>
                <w:sz w:val="20"/>
              </w:rPr>
              <w:t>學生複習使用指北針確定方位。</w:t>
            </w:r>
          </w:p>
          <w:p w:rsidR="0066104C" w:rsidRDefault="002A6AFD"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4</w:t>
            </w:r>
            <w:r w:rsidR="0066104C" w:rsidRPr="00EF6C8F">
              <w:rPr>
                <w:rFonts w:ascii="標楷體" w:eastAsia="標楷體" w:hAnsi="標楷體" w:hint="eastAsia"/>
                <w:bCs/>
                <w:color w:val="000000"/>
                <w:sz w:val="20"/>
              </w:rPr>
              <w:t>.教師說明把地平線到天頂分成九格，</w:t>
            </w:r>
            <w:r>
              <w:rPr>
                <w:rFonts w:ascii="標楷體" w:eastAsia="標楷體" w:hAnsi="標楷體" w:hint="eastAsia"/>
                <w:bCs/>
                <w:color w:val="000000"/>
                <w:sz w:val="20"/>
              </w:rPr>
              <w:t>如何利用拳頭數代表高度</w:t>
            </w:r>
            <w:r w:rsidR="0066104C" w:rsidRPr="00EF6C8F">
              <w:rPr>
                <w:rFonts w:ascii="標楷體" w:eastAsia="標楷體" w:hAnsi="標楷體" w:hint="eastAsia"/>
                <w:bCs/>
                <w:color w:val="000000"/>
                <w:sz w:val="20"/>
              </w:rPr>
              <w:t>。</w:t>
            </w:r>
          </w:p>
          <w:p w:rsidR="002A6AFD" w:rsidRPr="00EF6C8F" w:rsidRDefault="002A6AFD"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5.教師引導學生操作指北針與拳頭數說明物品的位置。</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6.</w:t>
            </w:r>
            <w:r w:rsidR="002A6AFD">
              <w:rPr>
                <w:rFonts w:ascii="標楷體" w:eastAsia="標楷體" w:hAnsi="標楷體" w:hint="eastAsia"/>
                <w:bCs/>
                <w:color w:val="000000"/>
                <w:sz w:val="20"/>
              </w:rPr>
              <w:t>教師以高度角觀測器</w:t>
            </w:r>
            <w:r w:rsidR="004E4AE2">
              <w:rPr>
                <w:rFonts w:ascii="標楷體" w:eastAsia="標楷體" w:hAnsi="標楷體" w:hint="eastAsia"/>
                <w:bCs/>
                <w:color w:val="000000"/>
                <w:sz w:val="20"/>
              </w:rPr>
              <w:t>與拳頭數引導學生了解高度角的表示差異。</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7.教師說明製作</w:t>
            </w:r>
            <w:r w:rsidRPr="008C189F">
              <w:rPr>
                <w:rFonts w:ascii="標楷體" w:eastAsia="標楷體" w:hAnsi="標楷體" w:hint="eastAsia"/>
                <w:bCs/>
                <w:color w:val="000000"/>
                <w:sz w:val="20"/>
              </w:rPr>
              <w:t>與使用</w:t>
            </w:r>
            <w:r w:rsidRPr="00EF6C8F">
              <w:rPr>
                <w:rFonts w:ascii="標楷體" w:eastAsia="標楷體" w:hAnsi="標楷體" w:hint="eastAsia"/>
                <w:bCs/>
                <w:color w:val="000000"/>
                <w:sz w:val="20"/>
              </w:rPr>
              <w:t>高度角觀測器的方法。</w:t>
            </w:r>
          </w:p>
          <w:p w:rsidR="004E4AE2"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8.</w:t>
            </w:r>
            <w:r w:rsidR="004E4AE2">
              <w:rPr>
                <w:rFonts w:ascii="標楷體" w:eastAsia="標楷體" w:hAnsi="標楷體" w:hint="eastAsia"/>
                <w:bCs/>
                <w:color w:val="000000"/>
                <w:sz w:val="20"/>
              </w:rPr>
              <w:t>教師引導學生練習使用高度角觀測器。</w:t>
            </w:r>
          </w:p>
          <w:p w:rsidR="0066104C" w:rsidRPr="00EF6C8F" w:rsidRDefault="004E4AE2"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9.教師引導學生</w:t>
            </w:r>
            <w:r w:rsidR="0066104C" w:rsidRPr="00EF6C8F">
              <w:rPr>
                <w:rFonts w:ascii="標楷體" w:eastAsia="標楷體" w:hAnsi="標楷體" w:hint="eastAsia"/>
                <w:bCs/>
                <w:color w:val="000000"/>
                <w:sz w:val="20"/>
              </w:rPr>
              <w:t>實際測量旗竿頂、遠方山頂、月亮的高度角，</w:t>
            </w:r>
            <w:r>
              <w:rPr>
                <w:rFonts w:ascii="標楷體" w:eastAsia="標楷體" w:hAnsi="標楷體" w:hint="eastAsia"/>
                <w:bCs/>
                <w:color w:val="000000"/>
                <w:sz w:val="20"/>
              </w:rPr>
              <w:t>並討論觀察者與觀察物的距離，會造成觀察者觀測物品的高度角差異，</w:t>
            </w:r>
            <w:r w:rsidR="0066104C" w:rsidRPr="00EF6C8F">
              <w:rPr>
                <w:rFonts w:ascii="標楷體" w:eastAsia="標楷體" w:hAnsi="標楷體" w:hint="eastAsia"/>
                <w:bCs/>
                <w:color w:val="000000"/>
                <w:sz w:val="20"/>
              </w:rPr>
              <w:t>測量遠方物體或月亮的高度角時，比較不會因為觀測者的位置不同而改變。</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版教科書第一單元</w:t>
            </w:r>
            <w:r w:rsidRPr="006D3E1B">
              <w:rPr>
                <w:rFonts w:ascii="標楷體" w:eastAsia="標楷體" w:hAnsi="標楷體" w:hint="eastAsia"/>
                <w:color w:val="000000"/>
                <w:sz w:val="20"/>
              </w:rPr>
              <w:t>「月亮」</w:t>
            </w:r>
          </w:p>
          <w:p w:rsidR="0066104C" w:rsidRPr="006D3E1B" w:rsidRDefault="0066104C" w:rsidP="00562AFF">
            <w:pPr>
              <w:spacing w:line="240" w:lineRule="exact"/>
              <w:ind w:leftChars="10" w:left="24" w:rightChars="10" w:right="24"/>
              <w:jc w:val="both"/>
              <w:rPr>
                <w:rFonts w:ascii="標楷體" w:eastAsia="標楷體" w:hAnsi="標楷體"/>
                <w:color w:val="000000"/>
                <w:sz w:val="20"/>
              </w:rPr>
            </w:pPr>
          </w:p>
          <w:p w:rsidR="002A6ADA" w:rsidRPr="00990F9B" w:rsidRDefault="002A6ADA" w:rsidP="002A6ADA">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2A6ADA" w:rsidRDefault="002A6ADA"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科學F</w:t>
            </w:r>
            <w:r w:rsidR="00CA2B60">
              <w:rPr>
                <w:rFonts w:ascii="標楷體" w:eastAsia="標楷體" w:hAnsi="標楷體" w:hint="eastAsia"/>
                <w:color w:val="000000"/>
                <w:sz w:val="20"/>
              </w:rPr>
              <w:t>ollow Me</w:t>
            </w:r>
          </w:p>
          <w:p w:rsidR="000674A0" w:rsidRPr="00261E8F" w:rsidRDefault="000674A0" w:rsidP="000674A0">
            <w:pPr>
              <w:spacing w:line="240" w:lineRule="exact"/>
              <w:ind w:leftChars="10" w:left="124" w:rightChars="10" w:right="24" w:hangingChars="50" w:hanging="100"/>
              <w:jc w:val="both"/>
              <w:rPr>
                <w:rFonts w:ascii="標楷體" w:eastAsia="標楷體" w:hAnsi="標楷體"/>
                <w:sz w:val="20"/>
              </w:rPr>
            </w:pPr>
            <w:r>
              <w:rPr>
                <w:rFonts w:ascii="標楷體" w:eastAsia="標楷體" w:hAnsi="標楷體" w:hint="eastAsia"/>
                <w:sz w:val="20"/>
              </w:rPr>
              <w:t>1</w:t>
            </w:r>
            <w:r w:rsidRPr="00261E8F">
              <w:rPr>
                <w:rFonts w:ascii="標楷體" w:eastAsia="標楷體" w:hAnsi="標楷體" w:hint="eastAsia"/>
                <w:sz w:val="20"/>
              </w:rPr>
              <w:t>.國曆9~11月的月出月落時刻表</w:t>
            </w:r>
          </w:p>
          <w:p w:rsidR="000674A0" w:rsidRPr="00261E8F" w:rsidRDefault="000674A0" w:rsidP="000674A0">
            <w:pPr>
              <w:spacing w:line="240" w:lineRule="exact"/>
              <w:ind w:leftChars="10" w:left="24" w:rightChars="10" w:right="24"/>
              <w:jc w:val="both"/>
              <w:rPr>
                <w:rFonts w:ascii="標楷體" w:eastAsia="標楷體" w:hAnsi="標楷體"/>
                <w:sz w:val="20"/>
              </w:rPr>
            </w:pPr>
            <w:r>
              <w:rPr>
                <w:rFonts w:ascii="標楷體" w:eastAsia="標楷體" w:hAnsi="標楷體" w:hint="eastAsia"/>
                <w:sz w:val="20"/>
              </w:rPr>
              <w:t>2</w:t>
            </w:r>
            <w:r w:rsidRPr="00261E8F">
              <w:rPr>
                <w:rFonts w:ascii="標楷體" w:eastAsia="標楷體" w:hAnsi="標楷體" w:hint="eastAsia"/>
                <w:sz w:val="20"/>
              </w:rPr>
              <w:t>.月亮繪製單</w:t>
            </w:r>
          </w:p>
          <w:p w:rsidR="002A6ADA" w:rsidRPr="00BC4D08" w:rsidRDefault="000674A0" w:rsidP="00BC4D08">
            <w:pPr>
              <w:spacing w:line="240" w:lineRule="exact"/>
              <w:ind w:leftChars="10" w:left="24" w:rightChars="10" w:right="24"/>
              <w:jc w:val="both"/>
              <w:rPr>
                <w:rFonts w:ascii="標楷體" w:eastAsia="標楷體" w:hAnsi="標楷體"/>
                <w:sz w:val="20"/>
              </w:rPr>
            </w:pPr>
            <w:r>
              <w:rPr>
                <w:rFonts w:ascii="標楷體" w:eastAsia="標楷體" w:hAnsi="標楷體" w:hint="eastAsia"/>
                <w:sz w:val="20"/>
              </w:rPr>
              <w:t>3</w:t>
            </w:r>
            <w:r w:rsidRPr="00261E8F">
              <w:rPr>
                <w:rFonts w:ascii="標楷體" w:eastAsia="標楷體" w:hAnsi="標楷體" w:hint="eastAsia"/>
                <w:sz w:val="20"/>
              </w:rPr>
              <w:t>.月形繪製PPT</w:t>
            </w:r>
          </w:p>
          <w:p w:rsidR="0066104C" w:rsidRPr="00AA07FD" w:rsidRDefault="00BC4D08" w:rsidP="00AA07FD">
            <w:pPr>
              <w:spacing w:line="240" w:lineRule="exact"/>
              <w:ind w:leftChars="12" w:left="211" w:rightChars="10" w:right="24" w:hangingChars="91" w:hanging="182"/>
              <w:jc w:val="both"/>
              <w:rPr>
                <w:rFonts w:ascii="標楷體" w:eastAsia="標楷體" w:hAnsi="標楷體"/>
                <w:color w:val="000000"/>
                <w:sz w:val="20"/>
              </w:rPr>
            </w:pPr>
            <w:r>
              <w:rPr>
                <w:rFonts w:ascii="標楷體" w:eastAsia="標楷體" w:hAnsi="標楷體" w:hint="eastAsia"/>
                <w:color w:val="000000"/>
                <w:sz w:val="20"/>
              </w:rPr>
              <w:t>4</w:t>
            </w:r>
            <w:r w:rsidR="0066104C">
              <w:rPr>
                <w:rFonts w:ascii="標楷體" w:eastAsia="標楷體" w:hAnsi="標楷體" w:hint="eastAsia"/>
                <w:color w:val="000000"/>
                <w:sz w:val="20"/>
              </w:rPr>
              <w:t>.</w:t>
            </w:r>
            <w:r w:rsidR="0066104C" w:rsidRPr="00AA07FD">
              <w:rPr>
                <w:rFonts w:ascii="標楷體" w:eastAsia="標楷體" w:hAnsi="標楷體" w:hint="eastAsia"/>
                <w:color w:val="000000"/>
                <w:sz w:val="20"/>
              </w:rPr>
              <w:t>粗吸管</w:t>
            </w:r>
          </w:p>
          <w:p w:rsidR="0066104C" w:rsidRPr="00AA07FD" w:rsidRDefault="00BC4D08" w:rsidP="00AA07FD">
            <w:pPr>
              <w:spacing w:line="240" w:lineRule="exact"/>
              <w:ind w:leftChars="12" w:left="211" w:rightChars="10" w:right="24" w:hangingChars="91" w:hanging="182"/>
              <w:jc w:val="both"/>
              <w:rPr>
                <w:rFonts w:ascii="標楷體" w:eastAsia="標楷體" w:hAnsi="標楷體"/>
                <w:color w:val="000000"/>
                <w:sz w:val="20"/>
              </w:rPr>
            </w:pPr>
            <w:r>
              <w:rPr>
                <w:rFonts w:ascii="標楷體" w:eastAsia="標楷體" w:hAnsi="標楷體" w:hint="eastAsia"/>
                <w:color w:val="000000"/>
                <w:sz w:val="20"/>
              </w:rPr>
              <w:t>5</w:t>
            </w:r>
            <w:r w:rsidR="0066104C" w:rsidRPr="00AA07FD">
              <w:rPr>
                <w:rFonts w:ascii="標楷體" w:eastAsia="標楷體" w:hAnsi="標楷體" w:hint="eastAsia"/>
                <w:color w:val="000000"/>
                <w:sz w:val="20"/>
              </w:rPr>
              <w:t>.大迴紋針</w:t>
            </w:r>
          </w:p>
          <w:p w:rsidR="0066104C" w:rsidRPr="00AA07FD" w:rsidRDefault="00BC4D08" w:rsidP="00AA07FD">
            <w:pPr>
              <w:spacing w:line="240" w:lineRule="exact"/>
              <w:ind w:leftChars="12" w:left="211" w:rightChars="10" w:right="24" w:hangingChars="91" w:hanging="182"/>
              <w:jc w:val="both"/>
              <w:rPr>
                <w:rFonts w:ascii="標楷體" w:eastAsia="標楷體" w:hAnsi="標楷體"/>
                <w:color w:val="000000"/>
                <w:sz w:val="20"/>
              </w:rPr>
            </w:pPr>
            <w:r>
              <w:rPr>
                <w:rFonts w:ascii="標楷體" w:eastAsia="標楷體" w:hAnsi="標楷體" w:hint="eastAsia"/>
                <w:color w:val="000000"/>
                <w:sz w:val="20"/>
              </w:rPr>
              <w:t>6</w:t>
            </w:r>
            <w:r w:rsidR="0066104C" w:rsidRPr="00AA07FD">
              <w:rPr>
                <w:rFonts w:ascii="標楷體" w:eastAsia="標楷體" w:hAnsi="標楷體" w:hint="eastAsia"/>
                <w:color w:val="000000"/>
                <w:sz w:val="20"/>
              </w:rPr>
              <w:t>.細棉線</w:t>
            </w:r>
          </w:p>
          <w:p w:rsidR="0066104C" w:rsidRDefault="00BC4D08" w:rsidP="009F1995">
            <w:pPr>
              <w:spacing w:line="240" w:lineRule="exact"/>
              <w:ind w:leftChars="12" w:left="211" w:rightChars="10" w:right="24" w:hangingChars="91" w:hanging="182"/>
              <w:jc w:val="both"/>
              <w:rPr>
                <w:rFonts w:ascii="標楷體" w:eastAsia="標楷體" w:hAnsi="標楷體"/>
                <w:color w:val="000000"/>
                <w:sz w:val="20"/>
              </w:rPr>
            </w:pPr>
            <w:r>
              <w:rPr>
                <w:rFonts w:ascii="標楷體" w:eastAsia="標楷體" w:hAnsi="標楷體" w:hint="eastAsia"/>
                <w:color w:val="000000"/>
                <w:sz w:val="20"/>
              </w:rPr>
              <w:t>7</w:t>
            </w:r>
            <w:r w:rsidR="0066104C" w:rsidRPr="00AA07FD">
              <w:rPr>
                <w:rFonts w:ascii="標楷體" w:eastAsia="標楷體" w:hAnsi="標楷體" w:hint="eastAsia"/>
                <w:color w:val="000000"/>
                <w:sz w:val="20"/>
              </w:rPr>
              <w:t>.指北針</w:t>
            </w:r>
          </w:p>
          <w:p w:rsidR="0066104C" w:rsidRDefault="00BC4D08" w:rsidP="002A6ADA">
            <w:pPr>
              <w:spacing w:line="240" w:lineRule="exact"/>
              <w:ind w:left="2" w:rightChars="10" w:right="24" w:firstLineChars="14" w:firstLine="28"/>
              <w:jc w:val="both"/>
              <w:rPr>
                <w:rFonts w:ascii="標楷體" w:eastAsia="標楷體" w:hAnsi="標楷體"/>
                <w:sz w:val="20"/>
                <w:szCs w:val="20"/>
              </w:rPr>
            </w:pPr>
            <w:r>
              <w:rPr>
                <w:rFonts w:ascii="標楷體" w:eastAsia="標楷體" w:hAnsi="標楷體" w:hint="eastAsia"/>
                <w:sz w:val="20"/>
                <w:szCs w:val="20"/>
              </w:rPr>
              <w:t>8</w:t>
            </w:r>
            <w:r w:rsidR="0066104C" w:rsidRPr="00A408E4">
              <w:rPr>
                <w:rFonts w:ascii="標楷體" w:eastAsia="標楷體" w:hAnsi="標楷體" w:hint="eastAsia"/>
                <w:sz w:val="20"/>
                <w:szCs w:val="20"/>
              </w:rPr>
              <w:t>.具有農曆的日曆或月曆</w:t>
            </w:r>
          </w:p>
          <w:p w:rsidR="0066104C" w:rsidRDefault="00BC4D08" w:rsidP="009F1995">
            <w:pPr>
              <w:spacing w:line="240" w:lineRule="exact"/>
              <w:ind w:leftChars="12" w:left="211" w:rightChars="10" w:right="24" w:hangingChars="91" w:hanging="182"/>
              <w:jc w:val="both"/>
              <w:rPr>
                <w:rFonts w:ascii="標楷體" w:eastAsia="標楷體" w:hAnsi="標楷體"/>
                <w:sz w:val="20"/>
                <w:szCs w:val="20"/>
              </w:rPr>
            </w:pPr>
            <w:r>
              <w:rPr>
                <w:rFonts w:ascii="標楷體" w:eastAsia="標楷體" w:hAnsi="標楷體" w:hint="eastAsia"/>
                <w:sz w:val="20"/>
                <w:szCs w:val="20"/>
              </w:rPr>
              <w:t>9</w:t>
            </w:r>
            <w:r w:rsidR="0066104C" w:rsidRPr="00A408E4">
              <w:rPr>
                <w:rFonts w:ascii="標楷體" w:eastAsia="標楷體" w:hAnsi="標楷體" w:hint="eastAsia"/>
                <w:sz w:val="20"/>
                <w:szCs w:val="20"/>
              </w:rPr>
              <w:t>.剪刀</w:t>
            </w:r>
          </w:p>
          <w:p w:rsidR="0066104C" w:rsidRDefault="00BC4D08" w:rsidP="009F1995">
            <w:pPr>
              <w:spacing w:line="240" w:lineRule="exact"/>
              <w:ind w:leftChars="12" w:left="211" w:rightChars="10" w:right="24" w:hangingChars="91" w:hanging="182"/>
              <w:jc w:val="both"/>
              <w:rPr>
                <w:rFonts w:ascii="標楷體" w:eastAsia="標楷體" w:hAnsi="標楷體"/>
                <w:sz w:val="20"/>
                <w:szCs w:val="20"/>
              </w:rPr>
            </w:pPr>
            <w:r>
              <w:rPr>
                <w:rFonts w:ascii="標楷體" w:eastAsia="標楷體" w:hAnsi="標楷體" w:hint="eastAsia"/>
                <w:sz w:val="20"/>
                <w:szCs w:val="20"/>
              </w:rPr>
              <w:t>10</w:t>
            </w:r>
            <w:r w:rsidR="0066104C" w:rsidRPr="00A408E4">
              <w:rPr>
                <w:rFonts w:ascii="標楷體" w:eastAsia="標楷體" w:hAnsi="標楷體" w:hint="eastAsia"/>
                <w:sz w:val="20"/>
                <w:szCs w:val="20"/>
              </w:rPr>
              <w:t>.膠帶</w:t>
            </w:r>
          </w:p>
          <w:p w:rsidR="0066104C" w:rsidRPr="006D3E1B" w:rsidRDefault="00BC4D08" w:rsidP="002A6ADA">
            <w:pPr>
              <w:spacing w:line="240" w:lineRule="exact"/>
              <w:ind w:left="2" w:rightChars="10" w:right="24" w:firstLineChars="14" w:firstLine="28"/>
              <w:jc w:val="both"/>
              <w:rPr>
                <w:rFonts w:ascii="標楷體" w:eastAsia="標楷體" w:hAnsi="標楷體"/>
                <w:color w:val="000000"/>
                <w:sz w:val="20"/>
              </w:rPr>
            </w:pPr>
            <w:r>
              <w:rPr>
                <w:rFonts w:ascii="標楷體" w:eastAsia="標楷體" w:hAnsi="標楷體" w:hint="eastAsia"/>
                <w:sz w:val="20"/>
                <w:szCs w:val="20"/>
              </w:rPr>
              <w:t>11</w:t>
            </w:r>
            <w:r w:rsidR="0066104C" w:rsidRPr="00A408E4">
              <w:rPr>
                <w:rFonts w:ascii="標楷體" w:eastAsia="標楷體" w:hAnsi="標楷體" w:hint="eastAsia"/>
                <w:sz w:val="20"/>
                <w:szCs w:val="20"/>
              </w:rPr>
              <w:t>.課本附件（高度角觀測器紙卡）</w:t>
            </w:r>
          </w:p>
        </w:tc>
        <w:tc>
          <w:tcPr>
            <w:tcW w:w="1721" w:type="dxa"/>
          </w:tcPr>
          <w:p w:rsidR="0066104C" w:rsidRPr="006D3E1B" w:rsidRDefault="0066104C" w:rsidP="00BC4D08">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參與討論</w:t>
            </w:r>
          </w:p>
          <w:p w:rsidR="0066104C" w:rsidRPr="006D3E1B" w:rsidRDefault="00BC4D08" w:rsidP="00562AFF">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Pr>
                <w:rFonts w:ascii="標楷體" w:eastAsia="標楷體" w:hAnsi="標楷體"/>
                <w:color w:val="000000"/>
                <w:sz w:val="20"/>
                <w:szCs w:val="20"/>
              </w:rPr>
              <w:t>分</w:t>
            </w:r>
            <w:r>
              <w:rPr>
                <w:rFonts w:ascii="標楷體" w:eastAsia="標楷體" w:hAnsi="標楷體" w:hint="eastAsia"/>
                <w:color w:val="000000"/>
                <w:sz w:val="20"/>
                <w:szCs w:val="20"/>
              </w:rPr>
              <w:t>組發表</w:t>
            </w:r>
          </w:p>
          <w:p w:rsidR="0066104C" w:rsidRPr="006D3E1B" w:rsidRDefault="00BC4D08" w:rsidP="00BC4D0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tc>
        <w:tc>
          <w:tcPr>
            <w:tcW w:w="853" w:type="dxa"/>
          </w:tcPr>
          <w:p w:rsidR="0066104C" w:rsidRPr="006D3E1B" w:rsidRDefault="0066104C">
            <w:pPr>
              <w:spacing w:line="240" w:lineRule="exact"/>
              <w:ind w:leftChars="-12" w:left="-23" w:right="57" w:hangingChars="3" w:hanging="6"/>
              <w:rPr>
                <w:rFonts w:ascii="新細明體" w:hAnsi="新細明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第三週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9/</w:t>
            </w:r>
            <w:r w:rsidR="009C2412">
              <w:rPr>
                <w:rFonts w:ascii="標楷體" w:eastAsia="標楷體" w:hAnsi="標楷體" w:hint="eastAsia"/>
                <w:szCs w:val="20"/>
              </w:rPr>
              <w:t>14</w:t>
            </w:r>
            <w:r w:rsidRPr="00E97259">
              <w:rPr>
                <w:rFonts w:ascii="標楷體" w:eastAsia="標楷體" w:hAnsi="標楷體"/>
                <w:szCs w:val="20"/>
              </w:rPr>
              <w:t>－9/1</w:t>
            </w:r>
            <w:r w:rsidR="009C2412">
              <w:rPr>
                <w:rFonts w:ascii="標楷體" w:eastAsia="標楷體" w:hAnsi="標楷體" w:hint="eastAsia"/>
                <w:szCs w:val="20"/>
              </w:rPr>
              <w:t>8</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1-2-2-1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運用感官或現成工具去度量，做量化的比較</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1-2-2-2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能權宜的運用自訂的標準或自設的工具去度量</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能運用表格、圖表(如解讀資料及登錄資料)</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能傾聽別人的報告，並能清楚的表達自己的意思</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2-2-4-2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觀察月亮東昇西落的情形，以及長期持續觀察月相，發現月相盈虧，具有週期性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3-2-0-3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相信現象的變化，都是由某些變因的改變所促成的。</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相信細心的觀察和多一層的詢問，常會有許多的新發現。</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一、月亮</w:t>
            </w:r>
          </w:p>
          <w:p w:rsidR="0066104C" w:rsidRPr="00BF0A03" w:rsidRDefault="0066104C" w:rsidP="000E0BE8">
            <w:pPr>
              <w:spacing w:line="240" w:lineRule="exact"/>
              <w:ind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活動二 月亮的位置變化</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【活動2-2】月亮位置的變化</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1.教師提問：「一天中，月亮的位置會改變嗎？」，請學生依據生活經驗來推測和假設，月亮的位置是否會改變。</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2.請學生分組討論有哪些方法可以知道月亮位置是否會改變。</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3.教師總結說明：「觀測記錄月亮與地面參考體之間的位置變化」，以及「記錄月亮的方位及高度角的變化」兩種方法。</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4.教師引導學生依據前述的記錄方法，思考並討論「觀測記錄一天中月亮的位置變化時，應該記錄哪些項目」。</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5.教師</w:t>
            </w:r>
            <w:r w:rsidR="00CA2592">
              <w:rPr>
                <w:rFonts w:ascii="標楷體" w:eastAsia="標楷體" w:hAnsi="標楷體" w:hint="eastAsia"/>
                <w:bCs/>
                <w:color w:val="000000"/>
                <w:sz w:val="20"/>
              </w:rPr>
              <w:t>引導學生共同</w:t>
            </w:r>
            <w:r w:rsidRPr="00EF6C8F">
              <w:rPr>
                <w:rFonts w:ascii="標楷體" w:eastAsia="標楷體" w:hAnsi="標楷體" w:hint="eastAsia"/>
                <w:bCs/>
                <w:color w:val="000000"/>
                <w:sz w:val="20"/>
              </w:rPr>
              <w:t>歸納月亮位置紀錄表所包含的項目，如觀測日期（國曆和農曆）、觀測時間、方位、高度角、月亮看起來的形狀、地面參考體等。</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6.教師說明實際戶外觀測時，應準備的器材、觀察方法及相關注意事項，如須選擇空曠處但不偏僻的安全地點、要有大人陪伴等。</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7.教師指導學生利用觀測紀錄結果，歸納：</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(1)一天中月亮會東升西落。</w:t>
            </w:r>
          </w:p>
          <w:p w:rsidR="0066104C" w:rsidRPr="00EF6C8F"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(2)一天中月亮的高度角會由小到大，再變小。</w:t>
            </w:r>
          </w:p>
          <w:p w:rsidR="0066104C" w:rsidRDefault="0066104C" w:rsidP="000E0BE8">
            <w:pPr>
              <w:spacing w:line="240" w:lineRule="exact"/>
              <w:ind w:leftChars="10" w:left="24" w:rightChars="10" w:right="24"/>
              <w:jc w:val="both"/>
              <w:rPr>
                <w:rFonts w:ascii="標楷體" w:eastAsia="標楷體" w:hAnsi="標楷體"/>
                <w:bCs/>
                <w:color w:val="000000"/>
                <w:sz w:val="20"/>
              </w:rPr>
            </w:pPr>
            <w:r w:rsidRPr="00EF6C8F">
              <w:rPr>
                <w:rFonts w:ascii="標楷體" w:eastAsia="標楷體" w:hAnsi="標楷體" w:hint="eastAsia"/>
                <w:bCs/>
                <w:color w:val="000000"/>
                <w:sz w:val="20"/>
              </w:rPr>
              <w:t>8.</w:t>
            </w:r>
            <w:r w:rsidR="00CA2592">
              <w:rPr>
                <w:rFonts w:ascii="標楷體" w:eastAsia="標楷體" w:hAnsi="標楷體" w:hint="eastAsia"/>
                <w:bCs/>
                <w:color w:val="000000"/>
                <w:sz w:val="20"/>
              </w:rPr>
              <w:t>教師引導</w:t>
            </w:r>
            <w:r w:rsidRPr="00EF6C8F">
              <w:rPr>
                <w:rFonts w:ascii="標楷體" w:eastAsia="標楷體" w:hAnsi="標楷體" w:hint="eastAsia"/>
                <w:bCs/>
                <w:color w:val="000000"/>
                <w:sz w:val="20"/>
              </w:rPr>
              <w:t>學生推論，由月亮位置的移動，可以辨別東方或西方。</w:t>
            </w:r>
          </w:p>
          <w:p w:rsidR="0066104C" w:rsidRDefault="0066104C" w:rsidP="000E0BE8">
            <w:pPr>
              <w:spacing w:line="240" w:lineRule="exact"/>
              <w:ind w:leftChars="10" w:left="24" w:rightChars="10" w:right="24"/>
              <w:jc w:val="both"/>
              <w:rPr>
                <w:rFonts w:ascii="標楷體" w:eastAsia="標楷體" w:hAnsi="標楷體"/>
                <w:bCs/>
                <w:color w:val="000000"/>
                <w:sz w:val="20"/>
              </w:rPr>
            </w:pPr>
          </w:p>
          <w:p w:rsidR="0066104C" w:rsidRPr="00BF0A03" w:rsidRDefault="0066104C" w:rsidP="008C189F">
            <w:pPr>
              <w:spacing w:line="240" w:lineRule="exact"/>
              <w:ind w:leftChars="10" w:left="24" w:rightChars="10" w:right="24"/>
              <w:jc w:val="both"/>
              <w:rPr>
                <w:rFonts w:ascii="標楷體" w:eastAsia="標楷體" w:hAnsi="標楷體"/>
                <w:bCs/>
                <w:color w:val="00000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Pr="006D3E1B"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版教科書第一單元</w:t>
            </w:r>
            <w:r w:rsidRPr="006D3E1B">
              <w:rPr>
                <w:rFonts w:ascii="標楷體" w:eastAsia="標楷體" w:hAnsi="標楷體" w:hint="eastAsia"/>
                <w:color w:val="000000"/>
                <w:sz w:val="20"/>
              </w:rPr>
              <w:t>「月亮」</w:t>
            </w:r>
          </w:p>
          <w:p w:rsidR="0066104C" w:rsidRPr="006D3E1B" w:rsidRDefault="0066104C" w:rsidP="007E67D3">
            <w:pPr>
              <w:spacing w:line="240" w:lineRule="exact"/>
              <w:ind w:leftChars="10" w:left="24" w:rightChars="10" w:right="24"/>
              <w:jc w:val="both"/>
              <w:rPr>
                <w:rFonts w:ascii="標楷體" w:eastAsia="標楷體" w:hAnsi="標楷體"/>
                <w:color w:val="000000"/>
                <w:sz w:val="20"/>
              </w:rPr>
            </w:pPr>
          </w:p>
          <w:p w:rsidR="0066104C" w:rsidRDefault="0066104C"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康軒版媒體--科學</w:t>
            </w:r>
            <w:r w:rsidR="00CA2B60">
              <w:rPr>
                <w:rFonts w:ascii="標楷體" w:eastAsia="標楷體" w:hAnsi="標楷體" w:hint="eastAsia"/>
                <w:color w:val="000000"/>
                <w:sz w:val="20"/>
              </w:rPr>
              <w:t>Follow Me</w:t>
            </w:r>
          </w:p>
          <w:p w:rsidR="002A6ADA" w:rsidRDefault="002A6ADA" w:rsidP="008C189F">
            <w:pPr>
              <w:spacing w:line="240" w:lineRule="exact"/>
              <w:ind w:leftChars="10" w:left="238" w:rightChars="10" w:right="24" w:hangingChars="107" w:hanging="214"/>
              <w:jc w:val="both"/>
              <w:rPr>
                <w:rFonts w:ascii="標楷體" w:eastAsia="標楷體" w:hAnsi="標楷體"/>
                <w:sz w:val="20"/>
              </w:rPr>
            </w:pPr>
          </w:p>
          <w:p w:rsidR="0066104C" w:rsidRDefault="002A6ADA" w:rsidP="00A41CA1">
            <w:pPr>
              <w:spacing w:line="240" w:lineRule="exact"/>
              <w:ind w:rightChars="10" w:right="24" w:firstLineChars="12" w:firstLine="24"/>
              <w:jc w:val="both"/>
              <w:rPr>
                <w:rFonts w:ascii="標楷體" w:eastAsia="標楷體" w:hAnsi="標楷體"/>
                <w:sz w:val="20"/>
              </w:rPr>
            </w:pPr>
            <w:r>
              <w:rPr>
                <w:rFonts w:ascii="標楷體" w:eastAsia="標楷體" w:hAnsi="標楷體" w:hint="eastAsia"/>
                <w:sz w:val="20"/>
              </w:rPr>
              <w:t>1</w:t>
            </w:r>
            <w:r w:rsidR="0066104C" w:rsidRPr="00A408E4">
              <w:rPr>
                <w:rFonts w:ascii="標楷體" w:eastAsia="標楷體" w:hAnsi="標楷體" w:hint="eastAsia"/>
                <w:sz w:val="20"/>
              </w:rPr>
              <w:t>.</w:t>
            </w:r>
            <w:r w:rsidR="0066104C" w:rsidRPr="008C189F">
              <w:rPr>
                <w:rFonts w:ascii="標楷體" w:eastAsia="標楷體" w:hAnsi="標楷體" w:hint="eastAsia"/>
                <w:sz w:val="20"/>
              </w:rPr>
              <w:t>月亮位置變化紀錄表</w:t>
            </w:r>
          </w:p>
          <w:p w:rsidR="0066104C" w:rsidRPr="00A408E4" w:rsidRDefault="002A6ADA" w:rsidP="00A41CA1">
            <w:pPr>
              <w:spacing w:line="240" w:lineRule="exact"/>
              <w:ind w:rightChars="10" w:right="24" w:firstLineChars="12" w:firstLine="24"/>
              <w:jc w:val="both"/>
              <w:rPr>
                <w:rFonts w:ascii="標楷體" w:eastAsia="標楷體" w:hAnsi="標楷體"/>
                <w:sz w:val="20"/>
              </w:rPr>
            </w:pPr>
            <w:r>
              <w:rPr>
                <w:rFonts w:ascii="標楷體" w:eastAsia="標楷體" w:hAnsi="標楷體" w:hint="eastAsia"/>
                <w:sz w:val="20"/>
              </w:rPr>
              <w:t>2</w:t>
            </w:r>
            <w:r w:rsidR="0066104C" w:rsidRPr="00A408E4">
              <w:rPr>
                <w:rFonts w:ascii="標楷體" w:eastAsia="標楷體" w:hAnsi="標楷體" w:hint="eastAsia"/>
                <w:sz w:val="20"/>
              </w:rPr>
              <w:t>.具有農曆的日曆或月曆</w:t>
            </w:r>
          </w:p>
          <w:p w:rsidR="0066104C" w:rsidRPr="006D3E1B" w:rsidRDefault="002A6ADA" w:rsidP="00821885">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sz w:val="20"/>
              </w:rPr>
              <w:t>3</w:t>
            </w:r>
            <w:r w:rsidR="0066104C">
              <w:rPr>
                <w:rFonts w:ascii="標楷體" w:eastAsia="標楷體" w:hAnsi="標楷體" w:hint="eastAsia"/>
                <w:sz w:val="20"/>
              </w:rPr>
              <w:t>.</w:t>
            </w:r>
            <w:r w:rsidR="0066104C" w:rsidRPr="008C189F">
              <w:rPr>
                <w:rFonts w:ascii="標楷體" w:eastAsia="標楷體" w:hAnsi="標楷體" w:hint="eastAsia"/>
                <w:sz w:val="20"/>
              </w:rPr>
              <w:t>月亮圖片</w:t>
            </w:r>
          </w:p>
        </w:tc>
        <w:tc>
          <w:tcPr>
            <w:tcW w:w="1721" w:type="dxa"/>
          </w:tcPr>
          <w:p w:rsidR="0066104C" w:rsidRPr="006D3E1B" w:rsidRDefault="0066104C" w:rsidP="00B23015">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紙筆測驗</w:t>
            </w:r>
          </w:p>
          <w:p w:rsidR="0066104C" w:rsidRPr="006D3E1B" w:rsidRDefault="0066104C" w:rsidP="00B23015">
            <w:pPr>
              <w:snapToGrid w:val="0"/>
              <w:spacing w:line="240" w:lineRule="exact"/>
              <w:ind w:leftChars="10" w:left="24" w:right="10"/>
              <w:jc w:val="both"/>
              <w:rPr>
                <w:rFonts w:ascii="標楷體" w:eastAsia="標楷體" w:hAnsi="標楷體"/>
                <w:color w:val="000000"/>
                <w:sz w:val="20"/>
                <w:szCs w:val="20"/>
              </w:rPr>
            </w:pPr>
            <w:r w:rsidRPr="006D3E1B">
              <w:rPr>
                <w:rFonts w:ascii="標楷體" w:eastAsia="標楷體" w:hAnsi="標楷體" w:hint="eastAsia"/>
                <w:color w:val="000000"/>
                <w:sz w:val="20"/>
                <w:szCs w:val="20"/>
              </w:rPr>
              <w:t>2.</w:t>
            </w:r>
            <w:r w:rsidRPr="006D3E1B">
              <w:rPr>
                <w:rFonts w:ascii="標楷體" w:eastAsia="標楷體" w:hAnsi="標楷體"/>
                <w:color w:val="000000"/>
                <w:sz w:val="20"/>
                <w:szCs w:val="20"/>
              </w:rPr>
              <w:t>觀察記錄</w:t>
            </w:r>
          </w:p>
          <w:p w:rsidR="0066104C" w:rsidRPr="006D3E1B" w:rsidRDefault="00462121" w:rsidP="00B23015">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462121" w:rsidP="00B23015">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tc>
        <w:tc>
          <w:tcPr>
            <w:tcW w:w="853" w:type="dxa"/>
          </w:tcPr>
          <w:p w:rsidR="0066104C" w:rsidRPr="006D3E1B" w:rsidRDefault="0066104C">
            <w:pPr>
              <w:spacing w:line="240" w:lineRule="exact"/>
              <w:ind w:leftChars="-12" w:left="-23" w:right="57" w:hangingChars="3" w:hanging="6"/>
              <w:rPr>
                <w:rFonts w:ascii="新細明體" w:hAnsi="新細明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第四週</w:t>
            </w:r>
          </w:p>
          <w:p w:rsidR="0066104C" w:rsidRPr="00E97259" w:rsidRDefault="0066104C" w:rsidP="00BC2965">
            <w:pPr>
              <w:jc w:val="center"/>
              <w:rPr>
                <w:rFonts w:ascii="標楷體" w:eastAsia="標楷體" w:hAnsi="標楷體"/>
                <w:szCs w:val="20"/>
              </w:rPr>
            </w:pPr>
            <w:r w:rsidRPr="00E97259">
              <w:rPr>
                <w:rFonts w:ascii="標楷體" w:eastAsia="標楷體" w:hAnsi="標楷體"/>
                <w:szCs w:val="20"/>
              </w:rPr>
              <w:t>9/</w:t>
            </w:r>
            <w:r w:rsidR="009C2412">
              <w:rPr>
                <w:rFonts w:ascii="標楷體" w:eastAsia="標楷體" w:hAnsi="標楷體" w:hint="eastAsia"/>
                <w:szCs w:val="20"/>
              </w:rPr>
              <w:t>21</w:t>
            </w:r>
            <w:r w:rsidRPr="00E97259">
              <w:rPr>
                <w:rFonts w:ascii="標楷體" w:eastAsia="標楷體" w:hAnsi="標楷體"/>
                <w:szCs w:val="20"/>
              </w:rPr>
              <w:t>－9/2</w:t>
            </w:r>
            <w:r w:rsidR="009C2412">
              <w:rPr>
                <w:rFonts w:ascii="標楷體" w:eastAsia="標楷體" w:hAnsi="標楷體" w:hint="eastAsia"/>
                <w:szCs w:val="20"/>
              </w:rPr>
              <w:t>6</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1-2-2-1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運用感官或現成工具去度量，做量化的比較</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能運用表格、圖表(如解讀資料及登錄資料)</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能傾聽別人的報告，並能清楚的表達自己的意思</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2-2-4-2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觀察月亮東昇西落的情形，以及長期持續觀察月相，發現月相盈虧，具有週期性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3-2-0-3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相信現象的變化，都是由某些變因的改變所促成的。</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相信細心的觀察和多一層的詢問，常會有許多的新發現。</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一、月亮</w:t>
            </w:r>
          </w:p>
          <w:p w:rsidR="00462121" w:rsidRDefault="0066104C" w:rsidP="00462121">
            <w:pPr>
              <w:spacing w:line="240" w:lineRule="exact"/>
              <w:ind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活動三 月相的變化</w:t>
            </w:r>
          </w:p>
          <w:p w:rsidR="00462121" w:rsidRPr="008C189F" w:rsidRDefault="00462121" w:rsidP="00462121">
            <w:pPr>
              <w:spacing w:line="240" w:lineRule="exact"/>
              <w:ind w:leftChars="10" w:left="24" w:rightChars="10" w:right="24"/>
              <w:jc w:val="both"/>
              <w:rPr>
                <w:rFonts w:ascii="標楷體" w:eastAsia="標楷體" w:hAnsi="標楷體"/>
                <w:bCs/>
                <w:color w:val="000000"/>
                <w:sz w:val="20"/>
              </w:rPr>
            </w:pPr>
            <w:r w:rsidRPr="008C189F">
              <w:rPr>
                <w:rFonts w:ascii="標楷體" w:eastAsia="標楷體" w:hAnsi="標楷體" w:hint="eastAsia"/>
                <w:bCs/>
                <w:color w:val="000000"/>
                <w:sz w:val="20"/>
              </w:rPr>
              <w:t>【活動3-1】月相怎樣變化</w:t>
            </w:r>
          </w:p>
          <w:p w:rsidR="00462121" w:rsidRPr="008C189F" w:rsidRDefault="00462121" w:rsidP="00462121">
            <w:pPr>
              <w:spacing w:line="240" w:lineRule="exact"/>
              <w:ind w:leftChars="10" w:left="24" w:rightChars="10" w:right="24"/>
              <w:jc w:val="both"/>
              <w:rPr>
                <w:rFonts w:ascii="標楷體" w:eastAsia="標楷體" w:hAnsi="標楷體"/>
                <w:bCs/>
                <w:color w:val="000000"/>
                <w:sz w:val="20"/>
              </w:rPr>
            </w:pPr>
            <w:r w:rsidRPr="008C189F">
              <w:rPr>
                <w:rFonts w:ascii="標楷體" w:eastAsia="標楷體" w:hAnsi="標楷體" w:hint="eastAsia"/>
                <w:bCs/>
                <w:color w:val="000000"/>
                <w:sz w:val="20"/>
              </w:rPr>
              <w:t>1.</w:t>
            </w:r>
            <w:r>
              <w:rPr>
                <w:rFonts w:ascii="標楷體" w:eastAsia="標楷體" w:hAnsi="標楷體" w:hint="eastAsia"/>
                <w:bCs/>
                <w:color w:val="000000"/>
                <w:sz w:val="20"/>
              </w:rPr>
              <w:t>教師引導學生依據自己對月相的觀察，發表月相觀察的變化。</w:t>
            </w:r>
          </w:p>
          <w:p w:rsidR="00462121" w:rsidRPr="008C189F" w:rsidRDefault="00462121" w:rsidP="00462121">
            <w:pPr>
              <w:spacing w:line="240" w:lineRule="exact"/>
              <w:ind w:leftChars="10" w:left="24" w:rightChars="10" w:right="24"/>
              <w:jc w:val="both"/>
              <w:rPr>
                <w:rFonts w:ascii="標楷體" w:eastAsia="標楷體" w:hAnsi="標楷體"/>
                <w:bCs/>
                <w:color w:val="000000"/>
                <w:sz w:val="20"/>
              </w:rPr>
            </w:pPr>
            <w:r w:rsidRPr="008C189F">
              <w:rPr>
                <w:rFonts w:ascii="標楷體" w:eastAsia="標楷體" w:hAnsi="標楷體" w:hint="eastAsia"/>
                <w:bCs/>
                <w:color w:val="000000"/>
                <w:sz w:val="20"/>
              </w:rPr>
              <w:t>2.</w:t>
            </w:r>
            <w:r>
              <w:rPr>
                <w:rFonts w:ascii="標楷體" w:eastAsia="標楷體" w:hAnsi="標楷體" w:hint="eastAsia"/>
                <w:bCs/>
                <w:color w:val="000000"/>
                <w:sz w:val="20"/>
              </w:rPr>
              <w:t>教師引導學生討論月相變化的規則性</w:t>
            </w:r>
            <w:r w:rsidRPr="008C189F">
              <w:rPr>
                <w:rFonts w:ascii="標楷體" w:eastAsia="標楷體" w:hAnsi="標楷體" w:hint="eastAsia"/>
                <w:bCs/>
                <w:color w:val="000000"/>
                <w:sz w:val="20"/>
              </w:rPr>
              <w:t>。</w:t>
            </w:r>
          </w:p>
          <w:p w:rsidR="00462121" w:rsidRPr="00D42139" w:rsidRDefault="00462121" w:rsidP="00462121">
            <w:pPr>
              <w:pStyle w:val="1"/>
              <w:spacing w:line="240" w:lineRule="exact"/>
              <w:ind w:left="10" w:right="10"/>
              <w:jc w:val="left"/>
              <w:rPr>
                <w:rFonts w:ascii="標楷體" w:eastAsia="標楷體" w:hAnsi="標楷體"/>
                <w:color w:val="000000"/>
                <w:sz w:val="20"/>
              </w:rPr>
            </w:pPr>
            <w:r w:rsidRPr="008C189F">
              <w:rPr>
                <w:rFonts w:ascii="標楷體" w:eastAsia="標楷體" w:hAnsi="標楷體" w:hint="eastAsia"/>
                <w:bCs/>
                <w:color w:val="000000"/>
                <w:sz w:val="20"/>
              </w:rPr>
              <w:t>3.</w:t>
            </w:r>
            <w:r w:rsidRPr="00D42139">
              <w:rPr>
                <w:rFonts w:ascii="標楷體" w:eastAsia="標楷體" w:hAnsi="標楷體" w:hint="eastAsia"/>
                <w:color w:val="000000"/>
                <w:sz w:val="20"/>
              </w:rPr>
              <w:t>教師引導學生歸納出一個月中，農曆月初至月末的月相變化圖。</w:t>
            </w:r>
          </w:p>
          <w:p w:rsidR="00462121" w:rsidRPr="00D42139" w:rsidRDefault="00462121" w:rsidP="00462121">
            <w:pPr>
              <w:pStyle w:val="1"/>
              <w:spacing w:line="240" w:lineRule="exact"/>
              <w:ind w:left="10" w:right="10"/>
              <w:jc w:val="left"/>
              <w:rPr>
                <w:rFonts w:ascii="標楷體" w:eastAsia="標楷體" w:hAnsi="標楷體"/>
                <w:color w:val="000000"/>
                <w:sz w:val="20"/>
              </w:rPr>
            </w:pPr>
            <w:r>
              <w:rPr>
                <w:rFonts w:ascii="標楷體" w:eastAsia="標楷體" w:hAnsi="標楷體" w:hint="eastAsia"/>
                <w:color w:val="000000"/>
                <w:sz w:val="20"/>
              </w:rPr>
              <w:t>4</w:t>
            </w:r>
            <w:r w:rsidRPr="00D42139">
              <w:rPr>
                <w:rFonts w:ascii="標楷體" w:eastAsia="標楷體" w:hAnsi="標楷體" w:hint="eastAsia"/>
                <w:color w:val="000000"/>
                <w:sz w:val="20"/>
              </w:rPr>
              <w:t>.</w:t>
            </w:r>
            <w:r w:rsidR="00CA2592">
              <w:rPr>
                <w:rFonts w:ascii="標楷體" w:eastAsia="標楷體" w:hAnsi="標楷體" w:hint="eastAsia"/>
                <w:color w:val="000000"/>
                <w:sz w:val="20"/>
              </w:rPr>
              <w:t>教師引導學生由月相推測農曆大約日期</w:t>
            </w:r>
            <w:r w:rsidRPr="00D42139">
              <w:rPr>
                <w:rFonts w:ascii="標楷體" w:eastAsia="標楷體" w:hAnsi="標楷體" w:hint="eastAsia"/>
                <w:color w:val="000000"/>
                <w:sz w:val="20"/>
              </w:rPr>
              <w:t>。</w:t>
            </w:r>
          </w:p>
          <w:p w:rsidR="00462121" w:rsidRPr="00D42139" w:rsidRDefault="00462121" w:rsidP="00462121">
            <w:pPr>
              <w:pStyle w:val="1"/>
              <w:spacing w:line="240" w:lineRule="exact"/>
              <w:ind w:left="10" w:right="10"/>
              <w:jc w:val="left"/>
              <w:rPr>
                <w:rFonts w:ascii="標楷體" w:eastAsia="標楷體" w:hAnsi="標楷體"/>
                <w:color w:val="000000"/>
                <w:sz w:val="20"/>
              </w:rPr>
            </w:pPr>
            <w:r>
              <w:rPr>
                <w:rFonts w:ascii="標楷體" w:eastAsia="標楷體" w:hAnsi="標楷體" w:hint="eastAsia"/>
                <w:color w:val="000000"/>
                <w:sz w:val="20"/>
              </w:rPr>
              <w:t>5</w:t>
            </w:r>
            <w:r w:rsidRPr="00D42139">
              <w:rPr>
                <w:rFonts w:ascii="標楷體" w:eastAsia="標楷體" w:hAnsi="標楷體" w:hint="eastAsia"/>
                <w:color w:val="000000"/>
                <w:sz w:val="20"/>
              </w:rPr>
              <w:t>.教師</w:t>
            </w:r>
            <w:r w:rsidRPr="00D42139">
              <w:rPr>
                <w:rFonts w:ascii="標楷體" w:eastAsia="標楷體" w:hAnsi="標楷體"/>
                <w:color w:val="000000"/>
                <w:sz w:val="20"/>
              </w:rPr>
              <w:t>介</w:t>
            </w:r>
            <w:r w:rsidRPr="00D42139">
              <w:rPr>
                <w:rFonts w:ascii="標楷體" w:eastAsia="標楷體" w:hAnsi="標楷體" w:hint="eastAsia"/>
                <w:color w:val="000000"/>
                <w:sz w:val="20"/>
              </w:rPr>
              <w:t>紹中國傳統歌謠中的月相變化和農曆日期的關係。</w:t>
            </w:r>
          </w:p>
          <w:p w:rsidR="0066104C" w:rsidRDefault="0066104C" w:rsidP="000E0BE8">
            <w:pPr>
              <w:spacing w:line="240" w:lineRule="exact"/>
              <w:ind w:rightChars="10" w:right="24"/>
              <w:jc w:val="both"/>
              <w:rPr>
                <w:rFonts w:ascii="標楷體" w:eastAsia="標楷體" w:hAnsi="標楷體"/>
                <w:color w:val="000000"/>
                <w:sz w:val="20"/>
              </w:rPr>
            </w:pPr>
          </w:p>
          <w:p w:rsidR="00462121" w:rsidRPr="00BF0A03" w:rsidRDefault="00462121" w:rsidP="002635E7">
            <w:pPr>
              <w:spacing w:line="240" w:lineRule="exact"/>
              <w:ind w:rightChars="10" w:right="24"/>
              <w:jc w:val="both"/>
              <w:rPr>
                <w:rFonts w:ascii="標楷體" w:eastAsia="標楷體" w:hAnsi="標楷體"/>
                <w:color w:val="00000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Pr="006D3E1B"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版教科書第一單元</w:t>
            </w:r>
            <w:r w:rsidRPr="006D3E1B">
              <w:rPr>
                <w:rFonts w:ascii="標楷體" w:eastAsia="標楷體" w:hAnsi="標楷體" w:hint="eastAsia"/>
                <w:color w:val="000000"/>
                <w:sz w:val="20"/>
              </w:rPr>
              <w:t>「月亮」</w:t>
            </w:r>
          </w:p>
          <w:p w:rsidR="0066104C" w:rsidRPr="006D3E1B" w:rsidRDefault="0066104C" w:rsidP="00873C91">
            <w:pPr>
              <w:spacing w:line="240" w:lineRule="exact"/>
              <w:ind w:leftChars="10" w:left="24" w:rightChars="10" w:right="24"/>
              <w:jc w:val="both"/>
              <w:rPr>
                <w:rFonts w:ascii="標楷體" w:eastAsia="標楷體" w:hAnsi="標楷體"/>
                <w:color w:val="000000"/>
                <w:sz w:val="20"/>
              </w:rPr>
            </w:pPr>
          </w:p>
          <w:p w:rsidR="002A6ADA" w:rsidRPr="00990F9B" w:rsidRDefault="002A6ADA" w:rsidP="002A6ADA">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2A6ADA" w:rsidRDefault="002A6ADA"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2A6ADA" w:rsidRDefault="002A6ADA" w:rsidP="004B47E4">
            <w:pPr>
              <w:spacing w:line="240" w:lineRule="exact"/>
              <w:ind w:leftChars="10" w:left="238" w:rightChars="10" w:right="24" w:hangingChars="107" w:hanging="214"/>
              <w:jc w:val="both"/>
              <w:rPr>
                <w:rFonts w:ascii="標楷體" w:eastAsia="標楷體" w:hAnsi="標楷體"/>
                <w:sz w:val="20"/>
                <w:szCs w:val="20"/>
              </w:rPr>
            </w:pPr>
          </w:p>
          <w:p w:rsidR="0066104C" w:rsidRDefault="002A6ADA" w:rsidP="00A41CA1">
            <w:pPr>
              <w:spacing w:line="240" w:lineRule="exact"/>
              <w:ind w:rightChars="10" w:right="24" w:firstLineChars="12" w:firstLine="24"/>
              <w:jc w:val="both"/>
              <w:rPr>
                <w:rFonts w:ascii="標楷體" w:eastAsia="標楷體" w:hAnsi="標楷體"/>
                <w:sz w:val="20"/>
                <w:szCs w:val="20"/>
              </w:rPr>
            </w:pPr>
            <w:r>
              <w:rPr>
                <w:rFonts w:ascii="標楷體" w:eastAsia="標楷體" w:hAnsi="標楷體" w:hint="eastAsia"/>
                <w:sz w:val="20"/>
                <w:szCs w:val="20"/>
              </w:rPr>
              <w:t>1</w:t>
            </w:r>
            <w:r w:rsidR="0066104C" w:rsidRPr="00A408E4">
              <w:rPr>
                <w:rFonts w:ascii="標楷體" w:eastAsia="標楷體" w:hAnsi="標楷體" w:hint="eastAsia"/>
                <w:sz w:val="20"/>
                <w:szCs w:val="20"/>
              </w:rPr>
              <w:t>.具有農曆的日曆或月曆</w:t>
            </w:r>
          </w:p>
          <w:p w:rsidR="0066104C" w:rsidRDefault="002A6ADA" w:rsidP="008C189F">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2</w:t>
            </w:r>
            <w:r w:rsidR="0066104C" w:rsidRPr="00A408E4">
              <w:rPr>
                <w:rFonts w:ascii="標楷體" w:eastAsia="標楷體" w:hAnsi="標楷體" w:hint="eastAsia"/>
                <w:sz w:val="20"/>
                <w:szCs w:val="20"/>
              </w:rPr>
              <w:t>.月相變化紀錄表</w:t>
            </w:r>
          </w:p>
          <w:p w:rsidR="00462121" w:rsidRPr="008C189F" w:rsidRDefault="00462121" w:rsidP="00462121">
            <w:pPr>
              <w:spacing w:line="240" w:lineRule="exact"/>
              <w:ind w:leftChars="10" w:left="238" w:rightChars="10" w:right="24" w:hangingChars="107" w:hanging="214"/>
              <w:jc w:val="both"/>
              <w:rPr>
                <w:rFonts w:ascii="標楷體" w:eastAsia="標楷體" w:hAnsi="標楷體"/>
                <w:sz w:val="20"/>
                <w:szCs w:val="20"/>
              </w:rPr>
            </w:pPr>
          </w:p>
        </w:tc>
        <w:tc>
          <w:tcPr>
            <w:tcW w:w="1721" w:type="dxa"/>
          </w:tcPr>
          <w:p w:rsidR="0066104C" w:rsidRPr="006D3E1B" w:rsidRDefault="0066104C" w:rsidP="007E5983">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參與討論</w:t>
            </w:r>
          </w:p>
          <w:p w:rsidR="0066104C" w:rsidRPr="006D3E1B" w:rsidRDefault="007E5983" w:rsidP="00B23015">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color w:val="000000"/>
                <w:sz w:val="20"/>
                <w:szCs w:val="20"/>
              </w:rPr>
              <w:t>分組報告</w:t>
            </w:r>
          </w:p>
          <w:p w:rsidR="0066104C" w:rsidRPr="006D3E1B" w:rsidRDefault="007E5983" w:rsidP="00B23015">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課堂問答</w:t>
            </w:r>
          </w:p>
          <w:p w:rsidR="0066104C" w:rsidRPr="006D3E1B" w:rsidRDefault="007E5983" w:rsidP="00B23015">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66104C" w:rsidP="007E5983">
            <w:pPr>
              <w:snapToGrid w:val="0"/>
              <w:spacing w:line="240" w:lineRule="exact"/>
              <w:ind w:right="10"/>
              <w:jc w:val="both"/>
              <w:rPr>
                <w:rFonts w:ascii="標楷體" w:eastAsia="標楷體" w:hAnsi="標楷體"/>
                <w:color w:val="000000"/>
                <w:sz w:val="20"/>
                <w:szCs w:val="20"/>
              </w:rPr>
            </w:pPr>
          </w:p>
        </w:tc>
        <w:tc>
          <w:tcPr>
            <w:tcW w:w="853" w:type="dxa"/>
          </w:tcPr>
          <w:p w:rsidR="0066104C" w:rsidRPr="006D3E1B" w:rsidRDefault="0066104C">
            <w:pPr>
              <w:spacing w:line="240" w:lineRule="exact"/>
              <w:ind w:leftChars="-12" w:left="-23" w:right="57" w:hangingChars="3" w:hanging="6"/>
              <w:rPr>
                <w:rFonts w:ascii="新細明體" w:hAnsi="新細明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第五週</w:t>
            </w:r>
          </w:p>
          <w:p w:rsidR="0066104C" w:rsidRPr="00E97259" w:rsidRDefault="0066104C" w:rsidP="00BC2965">
            <w:pPr>
              <w:jc w:val="center"/>
              <w:rPr>
                <w:rFonts w:ascii="標楷體" w:eastAsia="標楷體" w:hAnsi="標楷體"/>
                <w:szCs w:val="20"/>
              </w:rPr>
            </w:pPr>
            <w:r w:rsidRPr="00E97259">
              <w:rPr>
                <w:rFonts w:ascii="標楷體" w:eastAsia="標楷體" w:hAnsi="標楷體"/>
                <w:szCs w:val="20"/>
              </w:rPr>
              <w:t>9/2</w:t>
            </w:r>
            <w:r w:rsidR="009C2412">
              <w:rPr>
                <w:rFonts w:ascii="標楷體" w:eastAsia="標楷體" w:hAnsi="標楷體" w:hint="eastAsia"/>
                <w:szCs w:val="20"/>
              </w:rPr>
              <w:t>8</w:t>
            </w:r>
            <w:r w:rsidRPr="00E97259">
              <w:rPr>
                <w:rFonts w:ascii="標楷體" w:eastAsia="標楷體" w:hAnsi="標楷體"/>
                <w:szCs w:val="20"/>
              </w:rPr>
              <w:t>－</w:t>
            </w:r>
            <w:r w:rsidR="009C2412">
              <w:rPr>
                <w:rFonts w:ascii="標楷體" w:eastAsia="標楷體" w:hAnsi="標楷體" w:hint="eastAsia"/>
                <w:szCs w:val="20"/>
              </w:rPr>
              <w:t>10</w:t>
            </w:r>
            <w:r w:rsidRPr="00E97259">
              <w:rPr>
                <w:rFonts w:ascii="標楷體" w:eastAsia="標楷體" w:hAnsi="標楷體" w:hint="eastAsia"/>
                <w:szCs w:val="20"/>
              </w:rPr>
              <w:t>/</w:t>
            </w:r>
            <w:r w:rsidR="009C2412">
              <w:rPr>
                <w:rFonts w:ascii="標楷體" w:eastAsia="標楷體" w:hAnsi="標楷體" w:hint="eastAsia"/>
                <w:szCs w:val="20"/>
              </w:rPr>
              <w:t>0</w:t>
            </w:r>
            <w:r w:rsidRPr="00E97259">
              <w:rPr>
                <w:rFonts w:ascii="標楷體" w:eastAsia="標楷體" w:hAnsi="標楷體" w:hint="eastAsia"/>
                <w:szCs w:val="20"/>
              </w:rPr>
              <w:t>2</w:t>
            </w:r>
          </w:p>
        </w:tc>
        <w:tc>
          <w:tcPr>
            <w:tcW w:w="4027" w:type="dxa"/>
          </w:tcPr>
          <w:p w:rsidR="002635E7" w:rsidRPr="00BB4B8E" w:rsidRDefault="002635E7" w:rsidP="002635E7">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1-2-2-1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運用感官或現成工具去度量，做量化的比較</w:t>
            </w:r>
            <w:r w:rsidRPr="00BB4B8E">
              <w:rPr>
                <w:rFonts w:ascii="標楷體" w:eastAsia="標楷體" w:hAnsi="標楷體" w:hint="eastAsia"/>
                <w:color w:val="000000"/>
                <w:sz w:val="20"/>
              </w:rPr>
              <w:t>。</w:t>
            </w:r>
          </w:p>
          <w:p w:rsidR="002635E7" w:rsidRPr="00BB4B8E" w:rsidRDefault="002635E7" w:rsidP="002635E7">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能運用表格、圖表(如解讀資料及登錄資料)</w:t>
            </w:r>
            <w:r w:rsidRPr="00BB4B8E">
              <w:rPr>
                <w:rFonts w:ascii="標楷體" w:eastAsia="標楷體" w:hAnsi="標楷體" w:hint="eastAsia"/>
                <w:color w:val="000000"/>
                <w:sz w:val="20"/>
              </w:rPr>
              <w:t>。</w:t>
            </w:r>
          </w:p>
          <w:p w:rsidR="002635E7" w:rsidRPr="00BB4B8E" w:rsidRDefault="002635E7" w:rsidP="002635E7">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能傾聽別人的報告，並能清楚的表達自己的意思</w:t>
            </w:r>
            <w:r w:rsidRPr="00BB4B8E">
              <w:rPr>
                <w:rFonts w:ascii="標楷體" w:eastAsia="標楷體" w:hAnsi="標楷體" w:hint="eastAsia"/>
                <w:color w:val="000000"/>
                <w:sz w:val="20"/>
              </w:rPr>
              <w:t>。</w:t>
            </w:r>
          </w:p>
          <w:p w:rsidR="002635E7" w:rsidRPr="00BB4B8E" w:rsidRDefault="002635E7" w:rsidP="002635E7">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2-2-4-2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觀察月亮東昇西落的情形，以及長期持續觀察月相，發現月相盈虧，具有週期性</w:t>
            </w:r>
            <w:r w:rsidRPr="00BB4B8E">
              <w:rPr>
                <w:rFonts w:ascii="標楷體" w:eastAsia="標楷體" w:hAnsi="標楷體" w:hint="eastAsia"/>
                <w:color w:val="000000"/>
                <w:sz w:val="20"/>
              </w:rPr>
              <w:t>。</w:t>
            </w:r>
          </w:p>
          <w:p w:rsidR="002635E7" w:rsidRPr="00BB4B8E" w:rsidRDefault="002635E7" w:rsidP="002635E7">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3-2-0-3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相信現象的變化，都是由某些變因的改變所促成的。</w:t>
            </w:r>
          </w:p>
          <w:p w:rsidR="0066104C" w:rsidRPr="00D975E8" w:rsidRDefault="002635E7" w:rsidP="002635E7">
            <w:pPr>
              <w:pStyle w:val="4123"/>
              <w:tabs>
                <w:tab w:val="clear" w:pos="142"/>
              </w:tabs>
              <w:spacing w:line="240" w:lineRule="exact"/>
              <w:ind w:left="10" w:right="10" w:firstLine="0"/>
              <w:jc w:val="left"/>
              <w:rPr>
                <w:rFonts w:ascii="標楷體" w:eastAsia="標楷體" w:hAnsi="標楷體"/>
                <w:color w:val="0000FF"/>
                <w:sz w:val="20"/>
              </w:rPr>
            </w:pPr>
            <w:r w:rsidRPr="00BB4B8E">
              <w:rPr>
                <w:rFonts w:ascii="標楷體" w:eastAsia="標楷體" w:hAnsi="標楷體"/>
                <w:color w:val="000000"/>
                <w:sz w:val="20"/>
              </w:rPr>
              <w:t>5-2-1-1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相信細心的觀察和多一層的詢問，常會有許多的新發現。</w:t>
            </w:r>
          </w:p>
        </w:tc>
        <w:tc>
          <w:tcPr>
            <w:tcW w:w="4436" w:type="dxa"/>
          </w:tcPr>
          <w:p w:rsidR="0066104C" w:rsidRPr="00D42139" w:rsidRDefault="002635E7"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一、月亮</w:t>
            </w:r>
          </w:p>
          <w:p w:rsidR="002635E7" w:rsidRDefault="002635E7" w:rsidP="002635E7">
            <w:pPr>
              <w:spacing w:line="240" w:lineRule="exact"/>
              <w:ind w:rightChars="10" w:right="24"/>
              <w:jc w:val="both"/>
              <w:rPr>
                <w:rFonts w:ascii="標楷體" w:eastAsia="標楷體" w:hAnsi="標楷體"/>
                <w:bCs/>
                <w:color w:val="000000"/>
                <w:sz w:val="20"/>
              </w:rPr>
            </w:pPr>
            <w:r>
              <w:rPr>
                <w:rFonts w:ascii="標楷體" w:eastAsia="標楷體" w:hAnsi="標楷體" w:hint="eastAsia"/>
                <w:bCs/>
                <w:color w:val="000000"/>
                <w:sz w:val="20"/>
              </w:rPr>
              <w:t>綜合活動</w:t>
            </w:r>
            <w:r w:rsidRPr="00BF0A03">
              <w:rPr>
                <w:rFonts w:ascii="標楷體" w:eastAsia="標楷體" w:hAnsi="標楷體" w:hint="eastAsia"/>
                <w:bCs/>
                <w:color w:val="000000"/>
                <w:sz w:val="20"/>
              </w:rPr>
              <w:t xml:space="preserve"> </w:t>
            </w:r>
            <w:r>
              <w:rPr>
                <w:rFonts w:ascii="標楷體" w:eastAsia="標楷體" w:hAnsi="標楷體" w:hint="eastAsia"/>
                <w:bCs/>
                <w:color w:val="000000"/>
                <w:sz w:val="20"/>
              </w:rPr>
              <w:t>月亮知多少</w:t>
            </w:r>
          </w:p>
          <w:p w:rsidR="002635E7" w:rsidRDefault="002635E7" w:rsidP="000E0BE8">
            <w:pPr>
              <w:pStyle w:val="1"/>
              <w:spacing w:line="240" w:lineRule="exact"/>
              <w:ind w:left="10" w:right="10"/>
              <w:jc w:val="left"/>
              <w:rPr>
                <w:rFonts w:ascii="標楷體" w:eastAsia="標楷體" w:hAnsi="標楷體"/>
                <w:color w:val="000000"/>
                <w:sz w:val="20"/>
              </w:rPr>
            </w:pPr>
            <w:r>
              <w:rPr>
                <w:rFonts w:ascii="標楷體" w:eastAsia="標楷體" w:hAnsi="標楷體" w:hint="eastAsia"/>
                <w:color w:val="000000"/>
                <w:sz w:val="20"/>
              </w:rPr>
              <w:t>1.教師引導學生分組討論本單元的</w:t>
            </w:r>
            <w:r w:rsidR="002E0E68">
              <w:rPr>
                <w:rFonts w:ascii="標楷體" w:eastAsia="標楷體" w:hAnsi="標楷體" w:hint="eastAsia"/>
                <w:color w:val="000000"/>
                <w:sz w:val="20"/>
              </w:rPr>
              <w:t>重點，並繪製成心智圖。</w:t>
            </w:r>
          </w:p>
          <w:p w:rsidR="002E0E68" w:rsidRDefault="002E0E68" w:rsidP="000E0BE8">
            <w:pPr>
              <w:pStyle w:val="1"/>
              <w:spacing w:line="240" w:lineRule="exact"/>
              <w:ind w:left="10" w:right="10"/>
              <w:jc w:val="left"/>
              <w:rPr>
                <w:rFonts w:ascii="標楷體" w:eastAsia="標楷體" w:hAnsi="標楷體"/>
                <w:color w:val="000000"/>
                <w:sz w:val="20"/>
              </w:rPr>
            </w:pPr>
            <w:r>
              <w:rPr>
                <w:rFonts w:ascii="標楷體" w:eastAsia="標楷體" w:hAnsi="標楷體" w:hint="eastAsia"/>
                <w:color w:val="000000"/>
                <w:sz w:val="20"/>
              </w:rPr>
              <w:t>2.學生分組利用心智圖發表本單元重點。</w:t>
            </w:r>
          </w:p>
          <w:p w:rsidR="00225E85" w:rsidRDefault="002E0E68" w:rsidP="00225E85">
            <w:pPr>
              <w:pStyle w:val="1"/>
              <w:spacing w:line="240" w:lineRule="exact"/>
              <w:ind w:left="10" w:right="10"/>
              <w:jc w:val="left"/>
              <w:rPr>
                <w:rFonts w:ascii="標楷體" w:eastAsia="標楷體" w:hAnsi="標楷體"/>
                <w:color w:val="000000"/>
                <w:sz w:val="20"/>
              </w:rPr>
            </w:pPr>
            <w:r>
              <w:rPr>
                <w:rFonts w:ascii="標楷體" w:eastAsia="標楷體" w:hAnsi="標楷體" w:hint="eastAsia"/>
                <w:color w:val="000000"/>
                <w:sz w:val="20"/>
              </w:rPr>
              <w:t>3.教師引導學生比較各組心智圖的優缺點。</w:t>
            </w:r>
          </w:p>
          <w:p w:rsidR="007E5983" w:rsidRDefault="00B40775" w:rsidP="000E0BE8">
            <w:pPr>
              <w:pStyle w:val="1"/>
              <w:spacing w:line="240" w:lineRule="exact"/>
              <w:ind w:left="10" w:right="10"/>
              <w:jc w:val="left"/>
              <w:rPr>
                <w:rFonts w:ascii="標楷體" w:eastAsia="標楷體" w:hAnsi="標楷體"/>
                <w:color w:val="000000"/>
                <w:sz w:val="20"/>
              </w:rPr>
            </w:pPr>
            <w:r>
              <w:rPr>
                <w:rFonts w:ascii="標楷體" w:eastAsia="標楷體" w:hAnsi="標楷體" w:hint="eastAsia"/>
                <w:color w:val="000000"/>
                <w:sz w:val="20"/>
              </w:rPr>
              <w:t>4.學生透過紙筆評量了解自己對本單元的理解程度。</w:t>
            </w:r>
          </w:p>
          <w:p w:rsidR="00B40775" w:rsidRDefault="00B40775" w:rsidP="000E0BE8">
            <w:pPr>
              <w:pStyle w:val="1"/>
              <w:spacing w:line="240" w:lineRule="exact"/>
              <w:ind w:left="10" w:right="10"/>
              <w:jc w:val="left"/>
              <w:rPr>
                <w:rFonts w:ascii="標楷體" w:eastAsia="標楷體" w:hAnsi="標楷體"/>
                <w:color w:val="000000"/>
                <w:sz w:val="20"/>
              </w:rPr>
            </w:pPr>
          </w:p>
          <w:p w:rsidR="007E5983" w:rsidRPr="00D42139" w:rsidRDefault="007E5983" w:rsidP="007E5983">
            <w:pPr>
              <w:pStyle w:val="1"/>
              <w:spacing w:line="240" w:lineRule="exact"/>
              <w:ind w:left="10" w:right="10"/>
              <w:jc w:val="left"/>
              <w:rPr>
                <w:rFonts w:ascii="標楷體" w:eastAsia="標楷體" w:hAnsi="標楷體"/>
                <w:color w:val="000000"/>
                <w:sz w:val="20"/>
              </w:rPr>
            </w:pPr>
            <w:r w:rsidRPr="00D42139">
              <w:rPr>
                <w:rFonts w:ascii="標楷體" w:eastAsia="標楷體" w:hAnsi="標楷體" w:hint="eastAsia"/>
                <w:color w:val="000000"/>
                <w:sz w:val="20"/>
              </w:rPr>
              <w:t>【科學閱讀】登月任務成功</w:t>
            </w:r>
          </w:p>
          <w:p w:rsidR="007E5983" w:rsidRPr="00BF0A03" w:rsidRDefault="007E5983" w:rsidP="007E5983">
            <w:pPr>
              <w:pStyle w:val="1"/>
              <w:spacing w:line="240" w:lineRule="exact"/>
              <w:ind w:left="10" w:right="10"/>
              <w:jc w:val="left"/>
              <w:rPr>
                <w:rFonts w:ascii="標楷體" w:eastAsia="標楷體" w:hAnsi="標楷體"/>
                <w:color w:val="000000"/>
                <w:sz w:val="20"/>
              </w:rPr>
            </w:pPr>
            <w:r w:rsidRPr="00D42139">
              <w:rPr>
                <w:rFonts w:ascii="標楷體" w:eastAsia="標楷體" w:hAnsi="標楷體" w:hint="eastAsia"/>
                <w:color w:val="000000"/>
                <w:sz w:val="20"/>
              </w:rPr>
              <w:t>1.透過閱讀、觀賞影片、蒐集資料及教師講述，讓學生知道人類登陸月球探險的事蹟。</w:t>
            </w: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Default="002E0E68" w:rsidP="002E0E68">
            <w:pPr>
              <w:spacing w:line="240" w:lineRule="exact"/>
              <w:ind w:leftChars="39" w:left="94" w:rightChars="10" w:right="24"/>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版教科書第一單元</w:t>
            </w:r>
            <w:r w:rsidRPr="006D3E1B">
              <w:rPr>
                <w:rFonts w:ascii="標楷體" w:eastAsia="標楷體" w:hAnsi="標楷體" w:hint="eastAsia"/>
                <w:color w:val="000000"/>
                <w:sz w:val="20"/>
              </w:rPr>
              <w:t>「月亮」</w:t>
            </w:r>
          </w:p>
          <w:p w:rsidR="002E0E68" w:rsidRDefault="002E0E68" w:rsidP="002E0E68">
            <w:pPr>
              <w:spacing w:line="240" w:lineRule="exact"/>
              <w:ind w:leftChars="39" w:left="94" w:rightChars="10" w:right="24"/>
              <w:rPr>
                <w:rFonts w:ascii="標楷體" w:eastAsia="標楷體" w:hAnsi="標楷體"/>
                <w:color w:val="000000"/>
                <w:sz w:val="20"/>
              </w:rPr>
            </w:pPr>
          </w:p>
          <w:p w:rsidR="002E0E68" w:rsidRDefault="002E0E68" w:rsidP="002E0E68">
            <w:pPr>
              <w:spacing w:line="240" w:lineRule="exact"/>
              <w:ind w:leftChars="39" w:left="94" w:rightChars="10" w:right="24"/>
              <w:rPr>
                <w:rFonts w:ascii="標楷體" w:eastAsia="標楷體" w:hAnsi="標楷體"/>
                <w:color w:val="000000"/>
                <w:sz w:val="20"/>
              </w:rPr>
            </w:pPr>
            <w:r>
              <w:rPr>
                <w:rFonts w:ascii="標楷體" w:eastAsia="標楷體" w:hAnsi="標楷體" w:hint="eastAsia"/>
                <w:color w:val="000000"/>
                <w:sz w:val="20"/>
              </w:rPr>
              <w:t>1.半開海報紙</w:t>
            </w:r>
          </w:p>
          <w:p w:rsidR="002E0E68" w:rsidRDefault="002E0E68" w:rsidP="002E0E68">
            <w:pPr>
              <w:spacing w:line="240" w:lineRule="exact"/>
              <w:ind w:leftChars="39" w:left="94" w:rightChars="10" w:right="24"/>
              <w:rPr>
                <w:rFonts w:ascii="標楷體" w:eastAsia="標楷體" w:hAnsi="標楷體"/>
                <w:color w:val="000000"/>
                <w:sz w:val="20"/>
              </w:rPr>
            </w:pPr>
            <w:r>
              <w:rPr>
                <w:rFonts w:ascii="標楷體" w:eastAsia="標楷體" w:hAnsi="標楷體" w:hint="eastAsia"/>
                <w:color w:val="000000"/>
                <w:sz w:val="20"/>
              </w:rPr>
              <w:t>2.簽字筆</w:t>
            </w:r>
          </w:p>
          <w:p w:rsidR="007E5983" w:rsidRDefault="007E5983" w:rsidP="007E5983">
            <w:pPr>
              <w:spacing w:line="240" w:lineRule="exact"/>
              <w:ind w:leftChars="39" w:left="94" w:rightChars="10" w:right="24"/>
              <w:jc w:val="both"/>
              <w:rPr>
                <w:rFonts w:ascii="標楷體" w:eastAsia="標楷體" w:hAnsi="標楷體" w:cs="Courier New"/>
                <w:bCs/>
                <w:sz w:val="20"/>
              </w:rPr>
            </w:pPr>
            <w:r>
              <w:rPr>
                <w:rFonts w:ascii="標楷體" w:eastAsia="標楷體" w:hAnsi="標楷體" w:cs="Courier New" w:hint="eastAsia"/>
                <w:bCs/>
                <w:sz w:val="20"/>
              </w:rPr>
              <w:t>3</w:t>
            </w:r>
            <w:r w:rsidRPr="00A408E4">
              <w:rPr>
                <w:rFonts w:ascii="標楷體" w:eastAsia="標楷體" w:hAnsi="標楷體" w:cs="Courier New" w:hint="eastAsia"/>
                <w:bCs/>
                <w:sz w:val="20"/>
              </w:rPr>
              <w:t>.有關登陸月球的資料或圖片</w:t>
            </w:r>
          </w:p>
          <w:p w:rsidR="007E5983" w:rsidRDefault="007E5983" w:rsidP="007E5983">
            <w:pPr>
              <w:spacing w:line="240" w:lineRule="exact"/>
              <w:ind w:leftChars="39" w:left="94" w:rightChars="10" w:right="24"/>
              <w:rPr>
                <w:rFonts w:ascii="標楷體" w:eastAsia="標楷體" w:hAnsi="標楷體" w:cs="Courier New"/>
                <w:bCs/>
                <w:sz w:val="20"/>
              </w:rPr>
            </w:pPr>
            <w:r>
              <w:rPr>
                <w:rFonts w:ascii="標楷體" w:eastAsia="標楷體" w:hAnsi="標楷體" w:cs="Courier New" w:hint="eastAsia"/>
                <w:bCs/>
                <w:sz w:val="20"/>
              </w:rPr>
              <w:t>4</w:t>
            </w:r>
            <w:r w:rsidRPr="00A408E4">
              <w:rPr>
                <w:rFonts w:ascii="標楷體" w:eastAsia="標楷體" w:hAnsi="標楷體" w:cs="Courier New" w:hint="eastAsia"/>
                <w:bCs/>
                <w:sz w:val="20"/>
              </w:rPr>
              <w:t>.登陸月球的影片</w:t>
            </w:r>
          </w:p>
          <w:p w:rsidR="00B40775" w:rsidRPr="008C189F" w:rsidRDefault="00B40775" w:rsidP="007E5983">
            <w:pPr>
              <w:spacing w:line="240" w:lineRule="exact"/>
              <w:ind w:leftChars="39" w:left="94" w:rightChars="10" w:right="24"/>
              <w:rPr>
                <w:rFonts w:ascii="標楷體" w:eastAsia="標楷體" w:hAnsi="標楷體" w:cs="Courier New"/>
                <w:bCs/>
                <w:sz w:val="20"/>
              </w:rPr>
            </w:pPr>
            <w:r>
              <w:rPr>
                <w:rFonts w:ascii="標楷體" w:eastAsia="標楷體" w:hAnsi="標楷體" w:cs="Courier New" w:hint="eastAsia"/>
                <w:bCs/>
                <w:sz w:val="20"/>
              </w:rPr>
              <w:t>5.評量卷</w:t>
            </w:r>
          </w:p>
        </w:tc>
        <w:tc>
          <w:tcPr>
            <w:tcW w:w="1721" w:type="dxa"/>
          </w:tcPr>
          <w:p w:rsidR="007E5983" w:rsidRPr="006D3E1B" w:rsidRDefault="007E5983" w:rsidP="007E5983">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參與討論</w:t>
            </w:r>
          </w:p>
          <w:p w:rsidR="007E5983" w:rsidRPr="006D3E1B" w:rsidRDefault="007E5983" w:rsidP="007E5983">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Pr="006D3E1B">
              <w:rPr>
                <w:rFonts w:ascii="標楷體" w:eastAsia="標楷體" w:hAnsi="標楷體"/>
                <w:color w:val="000000"/>
                <w:sz w:val="20"/>
                <w:szCs w:val="20"/>
              </w:rPr>
              <w:t>分組報告</w:t>
            </w:r>
          </w:p>
          <w:p w:rsidR="007E5983" w:rsidRPr="006D3E1B" w:rsidRDefault="007E5983" w:rsidP="007E5983">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Pr="006D3E1B">
              <w:rPr>
                <w:rFonts w:ascii="標楷體" w:eastAsia="標楷體" w:hAnsi="標楷體" w:hint="eastAsia"/>
                <w:color w:val="000000"/>
                <w:sz w:val="20"/>
                <w:szCs w:val="20"/>
              </w:rPr>
              <w:t>.</w:t>
            </w:r>
            <w:r>
              <w:rPr>
                <w:rFonts w:ascii="標楷體" w:eastAsia="標楷體" w:hAnsi="標楷體" w:hint="eastAsia"/>
                <w:color w:val="000000"/>
                <w:sz w:val="20"/>
              </w:rPr>
              <w:t>課堂問答</w:t>
            </w:r>
          </w:p>
          <w:p w:rsidR="007E5983" w:rsidRDefault="007E5983" w:rsidP="007E5983">
            <w:pPr>
              <w:snapToGrid w:val="0"/>
              <w:spacing w:line="240" w:lineRule="exact"/>
              <w:ind w:leftChars="10" w:left="24" w:right="10"/>
              <w:jc w:val="both"/>
              <w:rPr>
                <w:rFonts w:ascii="標楷體" w:eastAsia="標楷體" w:hAnsi="標楷體"/>
                <w:color w:val="000000"/>
                <w:sz w:val="20"/>
              </w:rPr>
            </w:pPr>
            <w:r>
              <w:rPr>
                <w:rFonts w:ascii="標楷體" w:eastAsia="標楷體" w:hAnsi="標楷體" w:hint="eastAsia"/>
                <w:color w:val="000000"/>
                <w:sz w:val="20"/>
                <w:szCs w:val="20"/>
              </w:rPr>
              <w:t>4</w:t>
            </w:r>
            <w:r w:rsidRPr="006D3E1B">
              <w:rPr>
                <w:rFonts w:ascii="標楷體" w:eastAsia="標楷體" w:hAnsi="標楷體" w:hint="eastAsia"/>
                <w:color w:val="000000"/>
                <w:sz w:val="20"/>
                <w:szCs w:val="20"/>
              </w:rPr>
              <w:t>.</w:t>
            </w:r>
            <w:r>
              <w:rPr>
                <w:rFonts w:ascii="標楷體" w:eastAsia="標楷體" w:hAnsi="標楷體" w:hint="eastAsia"/>
                <w:color w:val="000000"/>
                <w:sz w:val="20"/>
              </w:rPr>
              <w:t>實務操作</w:t>
            </w:r>
          </w:p>
          <w:p w:rsidR="00B40775" w:rsidRPr="006D3E1B" w:rsidRDefault="00B40775" w:rsidP="007E5983">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rPr>
              <w:t>5.紙筆測驗</w:t>
            </w:r>
          </w:p>
          <w:p w:rsidR="0066104C" w:rsidRPr="006D3E1B" w:rsidRDefault="0066104C" w:rsidP="00BC5DBC">
            <w:pPr>
              <w:snapToGrid w:val="0"/>
              <w:spacing w:line="240" w:lineRule="exact"/>
              <w:ind w:leftChars="10" w:left="24" w:right="10"/>
              <w:jc w:val="both"/>
              <w:rPr>
                <w:rFonts w:ascii="標楷體" w:eastAsia="標楷體" w:hAnsi="標楷體"/>
                <w:color w:val="000000"/>
                <w:sz w:val="20"/>
                <w:szCs w:val="20"/>
              </w:rPr>
            </w:pPr>
          </w:p>
        </w:tc>
        <w:tc>
          <w:tcPr>
            <w:tcW w:w="853" w:type="dxa"/>
          </w:tcPr>
          <w:p w:rsidR="0066104C" w:rsidRPr="006D3E1B" w:rsidRDefault="0066104C">
            <w:pPr>
              <w:spacing w:line="240" w:lineRule="exact"/>
              <w:ind w:leftChars="-12" w:left="-23" w:right="57" w:hangingChars="3" w:hanging="6"/>
              <w:rPr>
                <w:rFonts w:ascii="新細明體" w:hAnsi="新細明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第六週</w:t>
            </w:r>
          </w:p>
          <w:p w:rsidR="0066104C" w:rsidRPr="00E97259" w:rsidRDefault="009C2412" w:rsidP="009C2412">
            <w:pPr>
              <w:jc w:val="center"/>
              <w:rPr>
                <w:rFonts w:ascii="標楷體" w:eastAsia="標楷體" w:hAnsi="標楷體"/>
                <w:szCs w:val="20"/>
              </w:rPr>
            </w:pPr>
            <w:r>
              <w:rPr>
                <w:rFonts w:ascii="標楷體" w:eastAsia="標楷體" w:hAnsi="標楷體" w:hint="eastAsia"/>
                <w:szCs w:val="20"/>
              </w:rPr>
              <w:t>10</w:t>
            </w:r>
            <w:r w:rsidR="0066104C">
              <w:rPr>
                <w:rFonts w:ascii="標楷體" w:eastAsia="標楷體" w:hAnsi="標楷體"/>
                <w:szCs w:val="20"/>
              </w:rPr>
              <w:t>/</w:t>
            </w:r>
            <w:r>
              <w:rPr>
                <w:rFonts w:ascii="標楷體" w:eastAsia="標楷體" w:hAnsi="標楷體" w:hint="eastAsia"/>
                <w:szCs w:val="20"/>
              </w:rPr>
              <w:t>05</w:t>
            </w:r>
            <w:r w:rsidR="0066104C" w:rsidRPr="00E97259">
              <w:rPr>
                <w:rFonts w:ascii="標楷體" w:eastAsia="標楷體" w:hAnsi="標楷體"/>
                <w:szCs w:val="20"/>
              </w:rPr>
              <w:t>－</w:t>
            </w:r>
            <w:r w:rsidR="0066104C">
              <w:rPr>
                <w:rFonts w:ascii="標楷體" w:eastAsia="標楷體" w:hAnsi="標楷體"/>
                <w:szCs w:val="20"/>
              </w:rPr>
              <w:t>10/</w:t>
            </w:r>
            <w:r w:rsidR="0066104C">
              <w:rPr>
                <w:rFonts w:ascii="標楷體" w:eastAsia="標楷體" w:hAnsi="標楷體" w:hint="eastAsia"/>
                <w:szCs w:val="20"/>
              </w:rPr>
              <w:t>0</w:t>
            </w:r>
            <w:r>
              <w:rPr>
                <w:rFonts w:ascii="標楷體" w:eastAsia="標楷體" w:hAnsi="標楷體" w:hint="eastAsia"/>
                <w:szCs w:val="20"/>
              </w:rPr>
              <w:t>9</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察覺事物具有可辨識的特徵和屬性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能運用表格、圖表(如解讀資料及登錄資料)</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能傾聽別人的報告，並能清楚的表達自己的意思</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對自然現象作有目的的偵測。運用現成的工具如溫度計、放大鏡、鏡子來幫助觀察，進行引發變因改變的探究活動，並學習安排觀測的工作流程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3-2-0-3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相信現象的變化，都是由某些變因的改變所促成的。</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相信細心的觀察和多一層的詢問，常會有許多的新發現。</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6-2-2-2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養成運用相關器材、設備來完成自己構想作品的習慣。</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hint="eastAsia"/>
                <w:color w:val="0000FF"/>
                <w:sz w:val="20"/>
              </w:rPr>
              <w:t>【海洋教育】</w:t>
            </w:r>
          </w:p>
          <w:p w:rsidR="0066104C" w:rsidRPr="00D975E8" w:rsidRDefault="0066104C" w:rsidP="008E3429">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color w:val="0000FF"/>
                <w:sz w:val="20"/>
              </w:rPr>
              <w:t>1-2-5瞭解家鄉或鄰近沿海或河岸景觀的特色。</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二、水生家族</w:t>
            </w:r>
          </w:p>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活動一 認識水域環境</w:t>
            </w:r>
          </w:p>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【活動1-1】哪裡可以看到水域環境</w:t>
            </w:r>
          </w:p>
          <w:p w:rsidR="007E5983" w:rsidRDefault="0066104C" w:rsidP="000E0BE8">
            <w:pPr>
              <w:snapToGrid w:val="0"/>
              <w:spacing w:line="240" w:lineRule="exact"/>
              <w:ind w:leftChars="4" w:left="10" w:right="10"/>
              <w:jc w:val="both"/>
              <w:rPr>
                <w:rFonts w:ascii="標楷體" w:eastAsia="標楷體" w:hAnsi="標楷體"/>
                <w:bCs/>
                <w:color w:val="000000"/>
                <w:sz w:val="20"/>
              </w:rPr>
            </w:pPr>
            <w:r w:rsidRPr="00BF0A03">
              <w:rPr>
                <w:rFonts w:ascii="標楷體" w:eastAsia="標楷體" w:hAnsi="標楷體" w:hint="eastAsia"/>
                <w:bCs/>
                <w:color w:val="000000"/>
                <w:sz w:val="20"/>
              </w:rPr>
              <w:t>1.</w:t>
            </w:r>
            <w:r w:rsidR="007E5983">
              <w:rPr>
                <w:rFonts w:ascii="標楷體" w:eastAsia="標楷體" w:hAnsi="標楷體" w:hint="eastAsia"/>
                <w:bCs/>
                <w:color w:val="000000"/>
                <w:sz w:val="20"/>
              </w:rPr>
              <w:t>教師引導學生發表哪裡可以看到水域環境？學校、林口地區可以看到那些水域環境。</w:t>
            </w:r>
          </w:p>
          <w:p w:rsidR="0066104C" w:rsidRPr="00BF0A03" w:rsidRDefault="007E5983" w:rsidP="007E5983">
            <w:pPr>
              <w:snapToGrid w:val="0"/>
              <w:spacing w:line="240" w:lineRule="exact"/>
              <w:ind w:leftChars="4" w:left="10" w:right="10"/>
              <w:jc w:val="both"/>
              <w:rPr>
                <w:rFonts w:ascii="標楷體" w:eastAsia="標楷體" w:hAnsi="標楷體"/>
                <w:bCs/>
                <w:color w:val="000000"/>
                <w:sz w:val="20"/>
              </w:rPr>
            </w:pPr>
            <w:r>
              <w:rPr>
                <w:rFonts w:ascii="標楷體" w:eastAsia="標楷體" w:hAnsi="標楷體" w:hint="eastAsia"/>
                <w:bCs/>
                <w:color w:val="000000"/>
                <w:sz w:val="20"/>
              </w:rPr>
              <w:t>2.</w:t>
            </w:r>
            <w:r w:rsidR="0066104C" w:rsidRPr="00BF0A03">
              <w:rPr>
                <w:rFonts w:ascii="標楷體" w:eastAsia="標楷體" w:hAnsi="標楷體" w:hint="eastAsia"/>
                <w:bCs/>
                <w:color w:val="000000"/>
                <w:sz w:val="20"/>
              </w:rPr>
              <w:t>教師展示</w:t>
            </w:r>
            <w:r w:rsidR="0066104C" w:rsidRPr="00BF0A03">
              <w:rPr>
                <w:rFonts w:ascii="標楷體" w:eastAsia="標楷體" w:hAnsi="標楷體" w:hint="eastAsia"/>
                <w:bCs/>
                <w:color w:val="000000"/>
                <w:sz w:val="20"/>
                <w:u w:val="single"/>
              </w:rPr>
              <w:t>臺灣</w:t>
            </w:r>
            <w:r w:rsidR="0066104C" w:rsidRPr="00BF0A03">
              <w:rPr>
                <w:rFonts w:ascii="標楷體" w:eastAsia="標楷體" w:hAnsi="標楷體" w:hint="eastAsia"/>
                <w:bCs/>
                <w:color w:val="000000"/>
                <w:sz w:val="20"/>
              </w:rPr>
              <w:t>從高山到沿海的各種水域環境圖片，如天然湖泊、沼澤、海岸潮間帶</w:t>
            </w:r>
            <w:r w:rsidR="0066104C" w:rsidRPr="008C189F">
              <w:rPr>
                <w:rFonts w:ascii="標楷體" w:eastAsia="標楷體" w:hAnsi="標楷體" w:hint="eastAsia"/>
                <w:bCs/>
                <w:color w:val="000000"/>
                <w:sz w:val="20"/>
              </w:rPr>
              <w:t>、海洋</w:t>
            </w:r>
            <w:r w:rsidR="0066104C" w:rsidRPr="00BF0A03">
              <w:rPr>
                <w:rFonts w:ascii="標楷體" w:eastAsia="標楷體" w:hAnsi="標楷體" w:hint="eastAsia"/>
                <w:bCs/>
                <w:color w:val="000000"/>
                <w:sz w:val="20"/>
              </w:rPr>
              <w:t>、溝渠、水田、池塘、溪流等，察覺</w:t>
            </w:r>
            <w:r w:rsidR="0066104C" w:rsidRPr="008C189F">
              <w:rPr>
                <w:rFonts w:ascii="標楷體" w:eastAsia="標楷體" w:hAnsi="標楷體" w:hint="eastAsia"/>
                <w:bCs/>
                <w:color w:val="000000"/>
                <w:sz w:val="20"/>
                <w:u w:val="single"/>
              </w:rPr>
              <w:t>臺灣</w:t>
            </w:r>
            <w:r w:rsidR="0066104C" w:rsidRPr="00BF0A03">
              <w:rPr>
                <w:rFonts w:ascii="標楷體" w:eastAsia="標楷體" w:hAnsi="標楷體" w:hint="eastAsia"/>
                <w:bCs/>
                <w:color w:val="000000"/>
                <w:sz w:val="20"/>
              </w:rPr>
              <w:t>有許多不同種類的水域環境。</w:t>
            </w:r>
          </w:p>
          <w:p w:rsidR="0066104C" w:rsidRPr="00BF0A03" w:rsidRDefault="007E5983" w:rsidP="000E0BE8">
            <w:pPr>
              <w:snapToGrid w:val="0"/>
              <w:spacing w:line="240" w:lineRule="exact"/>
              <w:ind w:leftChars="4" w:left="10" w:right="10"/>
              <w:jc w:val="both"/>
              <w:rPr>
                <w:rFonts w:ascii="標楷體" w:eastAsia="標楷體" w:hAnsi="標楷體"/>
                <w:bCs/>
                <w:color w:val="000000"/>
                <w:sz w:val="20"/>
              </w:rPr>
            </w:pPr>
            <w:r>
              <w:rPr>
                <w:rFonts w:ascii="標楷體" w:eastAsia="標楷體" w:hAnsi="標楷體" w:hint="eastAsia"/>
                <w:bCs/>
                <w:color w:val="000000"/>
                <w:sz w:val="20"/>
              </w:rPr>
              <w:t>3</w:t>
            </w:r>
            <w:r w:rsidR="0066104C" w:rsidRPr="00BF0A03">
              <w:rPr>
                <w:rFonts w:ascii="標楷體" w:eastAsia="標楷體" w:hAnsi="標楷體" w:hint="eastAsia"/>
                <w:bCs/>
                <w:color w:val="000000"/>
                <w:sz w:val="20"/>
              </w:rPr>
              <w:t>.</w:t>
            </w:r>
            <w:r>
              <w:rPr>
                <w:rFonts w:ascii="標楷體" w:eastAsia="標楷體" w:hAnsi="標楷體" w:hint="eastAsia"/>
                <w:bCs/>
                <w:color w:val="000000"/>
                <w:sz w:val="20"/>
              </w:rPr>
              <w:t>教師引導學生討論哪些水域環境是自然生成(存在)？哪些水域環境是透過人工開鑿方式形成？</w:t>
            </w:r>
          </w:p>
          <w:p w:rsidR="0066104C" w:rsidRPr="00BF0A03" w:rsidRDefault="0066104C" w:rsidP="000E0BE8">
            <w:pPr>
              <w:snapToGrid w:val="0"/>
              <w:spacing w:line="240" w:lineRule="exact"/>
              <w:ind w:leftChars="4" w:left="10" w:right="10"/>
              <w:jc w:val="both"/>
              <w:rPr>
                <w:rFonts w:ascii="標楷體" w:eastAsia="標楷體" w:hAnsi="標楷體"/>
                <w:bCs/>
                <w:color w:val="000000"/>
                <w:sz w:val="20"/>
              </w:rPr>
            </w:pPr>
          </w:p>
          <w:p w:rsidR="0066104C" w:rsidRPr="00BF0A03" w:rsidRDefault="0066104C" w:rsidP="000E0BE8">
            <w:pPr>
              <w:snapToGrid w:val="0"/>
              <w:spacing w:line="240" w:lineRule="exact"/>
              <w:ind w:leftChars="4" w:left="10" w:right="10"/>
              <w:jc w:val="both"/>
              <w:rPr>
                <w:rFonts w:ascii="標楷體" w:eastAsia="標楷體" w:hAnsi="標楷體"/>
                <w:bCs/>
                <w:color w:val="000000"/>
                <w:sz w:val="20"/>
              </w:rPr>
            </w:pPr>
          </w:p>
          <w:p w:rsidR="0066104C" w:rsidRPr="00BF0A03" w:rsidRDefault="0066104C" w:rsidP="000E0BE8">
            <w:pPr>
              <w:snapToGrid w:val="0"/>
              <w:spacing w:line="240" w:lineRule="exact"/>
              <w:ind w:leftChars="4" w:left="10" w:right="10"/>
              <w:jc w:val="both"/>
              <w:rPr>
                <w:rFonts w:ascii="標楷體" w:eastAsia="標楷體" w:hAnsi="標楷體"/>
                <w:bCs/>
                <w:color w:val="000000"/>
                <w:sz w:val="20"/>
              </w:rPr>
            </w:pPr>
            <w:r w:rsidRPr="00BF0A03">
              <w:rPr>
                <w:rFonts w:ascii="標楷體" w:eastAsia="標楷體" w:hAnsi="標楷體" w:hint="eastAsia"/>
                <w:bCs/>
                <w:color w:val="000000"/>
                <w:sz w:val="20"/>
              </w:rPr>
              <w:t>【活動1-2】拜訪水域環境</w:t>
            </w:r>
          </w:p>
          <w:p w:rsidR="007E5983" w:rsidRDefault="0066104C" w:rsidP="000E0BE8">
            <w:pPr>
              <w:snapToGrid w:val="0"/>
              <w:spacing w:line="240" w:lineRule="exact"/>
              <w:ind w:leftChars="4" w:left="10" w:right="10"/>
              <w:jc w:val="both"/>
              <w:rPr>
                <w:rFonts w:ascii="標楷體" w:eastAsia="標楷體" w:hAnsi="標楷體"/>
                <w:bCs/>
                <w:color w:val="000000"/>
                <w:sz w:val="20"/>
              </w:rPr>
            </w:pPr>
            <w:r w:rsidRPr="00BF0A03">
              <w:rPr>
                <w:rFonts w:ascii="標楷體" w:eastAsia="標楷體" w:hAnsi="標楷體" w:hint="eastAsia"/>
                <w:bCs/>
                <w:color w:val="000000"/>
                <w:sz w:val="20"/>
              </w:rPr>
              <w:t>1.</w:t>
            </w:r>
            <w:r w:rsidR="007E5983">
              <w:rPr>
                <w:rFonts w:ascii="標楷體" w:eastAsia="標楷體" w:hAnsi="標楷體" w:hint="eastAsia"/>
                <w:bCs/>
                <w:color w:val="000000"/>
                <w:sz w:val="20"/>
              </w:rPr>
              <w:t>教師引導學生討論進行戶外水域環境觀察時，可以觀察哪些項目？</w:t>
            </w:r>
          </w:p>
          <w:p w:rsidR="0066104C" w:rsidRPr="00BF0A03" w:rsidRDefault="007E5983" w:rsidP="008E3429">
            <w:pPr>
              <w:snapToGrid w:val="0"/>
              <w:spacing w:line="240" w:lineRule="exact"/>
              <w:ind w:leftChars="4" w:left="10" w:right="10"/>
              <w:jc w:val="both"/>
              <w:rPr>
                <w:rFonts w:ascii="標楷體" w:eastAsia="標楷體" w:hAnsi="標楷體"/>
                <w:bCs/>
                <w:color w:val="000000"/>
                <w:sz w:val="20"/>
              </w:rPr>
            </w:pPr>
            <w:r>
              <w:rPr>
                <w:rFonts w:ascii="標楷體" w:eastAsia="標楷體" w:hAnsi="標楷體" w:hint="eastAsia"/>
                <w:bCs/>
                <w:color w:val="000000"/>
                <w:sz w:val="20"/>
              </w:rPr>
              <w:t>2.教師引導學生共同歸納進行戶外水域環境觀察</w:t>
            </w:r>
            <w:r w:rsidR="008E3429">
              <w:rPr>
                <w:rFonts w:ascii="標楷體" w:eastAsia="標楷體" w:hAnsi="標楷體" w:hint="eastAsia"/>
                <w:bCs/>
                <w:color w:val="000000"/>
                <w:sz w:val="20"/>
              </w:rPr>
              <w:t>時，基本要觀察的項目，觀察項目可分</w:t>
            </w:r>
            <w:r w:rsidR="0066104C" w:rsidRPr="00BF0A03">
              <w:rPr>
                <w:rFonts w:ascii="標楷體" w:eastAsia="標楷體" w:hAnsi="標楷體" w:hint="eastAsia"/>
                <w:bCs/>
                <w:color w:val="000000"/>
                <w:sz w:val="20"/>
              </w:rPr>
              <w:t>為水體和水生生物兩大項。水體包括水域環境的類型、水流、底質、水質等項目，而水生生物則包括水生植物的形態和生長環境、水生動物的活動情形等。</w:t>
            </w:r>
          </w:p>
          <w:p w:rsidR="0066104C" w:rsidRPr="00BF0A03" w:rsidRDefault="0066104C" w:rsidP="000E0BE8">
            <w:pPr>
              <w:snapToGrid w:val="0"/>
              <w:spacing w:line="240" w:lineRule="exact"/>
              <w:ind w:leftChars="4" w:left="10" w:right="10"/>
              <w:jc w:val="both"/>
              <w:rPr>
                <w:rFonts w:ascii="標楷體" w:eastAsia="標楷體" w:hAnsi="標楷體"/>
                <w:bCs/>
                <w:color w:val="000000"/>
                <w:sz w:val="20"/>
              </w:rPr>
            </w:pPr>
            <w:r w:rsidRPr="00BF0A03">
              <w:rPr>
                <w:rFonts w:ascii="標楷體" w:eastAsia="標楷體" w:hAnsi="標楷體" w:hint="eastAsia"/>
                <w:bCs/>
                <w:color w:val="000000"/>
                <w:sz w:val="20"/>
              </w:rPr>
              <w:t>2.</w:t>
            </w:r>
            <w:r w:rsidR="008E3429">
              <w:rPr>
                <w:rFonts w:ascii="標楷體" w:eastAsia="標楷體" w:hAnsi="標楷體" w:hint="eastAsia"/>
                <w:bCs/>
                <w:color w:val="000000"/>
                <w:sz w:val="20"/>
              </w:rPr>
              <w:t>教師引導學生討論進行調查活動前應準備的事項？</w:t>
            </w:r>
            <w:r w:rsidRPr="00BF0A03">
              <w:rPr>
                <w:rFonts w:ascii="標楷體" w:eastAsia="標楷體" w:hAnsi="標楷體" w:hint="eastAsia"/>
                <w:bCs/>
                <w:color w:val="000000"/>
                <w:sz w:val="20"/>
              </w:rPr>
              <w:t>如選擇安全的環境進行調查、事先規畫並熟悉調查路線、分配好工作、準備適當調查工具與紀錄表等。</w:t>
            </w:r>
          </w:p>
          <w:p w:rsidR="0066104C" w:rsidRPr="00BF0A03" w:rsidRDefault="0066104C" w:rsidP="000E0BE8">
            <w:pPr>
              <w:snapToGrid w:val="0"/>
              <w:spacing w:line="240" w:lineRule="exact"/>
              <w:ind w:leftChars="4" w:left="10" w:right="10"/>
              <w:jc w:val="both"/>
              <w:rPr>
                <w:rFonts w:ascii="標楷體" w:eastAsia="標楷體" w:hAnsi="標楷體"/>
                <w:bCs/>
                <w:color w:val="000000"/>
                <w:sz w:val="20"/>
              </w:rPr>
            </w:pPr>
            <w:r w:rsidRPr="00BF0A03">
              <w:rPr>
                <w:rFonts w:ascii="標楷體" w:eastAsia="標楷體" w:hAnsi="標楷體" w:hint="eastAsia"/>
                <w:bCs/>
                <w:color w:val="000000"/>
                <w:sz w:val="20"/>
              </w:rPr>
              <w:t>3.</w:t>
            </w:r>
            <w:r w:rsidR="008E3429">
              <w:rPr>
                <w:rFonts w:ascii="標楷體" w:eastAsia="標楷體" w:hAnsi="標楷體" w:hint="eastAsia"/>
                <w:bCs/>
                <w:color w:val="000000"/>
                <w:sz w:val="20"/>
              </w:rPr>
              <w:t>教師引導</w:t>
            </w:r>
            <w:r w:rsidRPr="00BF0A03">
              <w:rPr>
                <w:rFonts w:ascii="標楷體" w:eastAsia="標楷體" w:hAnsi="標楷體" w:hint="eastAsia"/>
                <w:bCs/>
                <w:color w:val="000000"/>
                <w:sz w:val="20"/>
              </w:rPr>
              <w:t>學生自由發表調查中應注意的事項，如遵守師長指導、不單獨外出調查、不落單或脫隊行動、不任意下水、不在岸邊嬉戲推擠、分工合作善盡自己的職責等。</w:t>
            </w:r>
          </w:p>
          <w:p w:rsidR="005050F0" w:rsidRPr="00BF0A03" w:rsidRDefault="005050F0" w:rsidP="005050F0">
            <w:pPr>
              <w:snapToGrid w:val="0"/>
              <w:spacing w:line="240" w:lineRule="exact"/>
              <w:ind w:leftChars="4" w:left="10" w:right="10"/>
              <w:jc w:val="both"/>
              <w:rPr>
                <w:rFonts w:ascii="標楷體" w:eastAsia="標楷體" w:hAnsi="標楷體"/>
                <w:bCs/>
                <w:color w:val="00000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二</w:t>
            </w:r>
            <w:r w:rsidRPr="006D3E1B">
              <w:rPr>
                <w:rFonts w:ascii="標楷體" w:eastAsia="標楷體" w:hAnsi="標楷體"/>
                <w:color w:val="000000"/>
                <w:sz w:val="20"/>
              </w:rPr>
              <w:t>單元</w:t>
            </w:r>
            <w:r w:rsidRPr="006D3E1B">
              <w:rPr>
                <w:rFonts w:ascii="標楷體" w:eastAsia="標楷體" w:hAnsi="標楷體" w:hint="eastAsia"/>
                <w:color w:val="000000"/>
                <w:sz w:val="20"/>
              </w:rPr>
              <w:t>「水生家族」</w:t>
            </w:r>
          </w:p>
          <w:p w:rsidR="0066104C" w:rsidRPr="006D3E1B" w:rsidRDefault="0066104C" w:rsidP="00562AFF">
            <w:pPr>
              <w:spacing w:line="240" w:lineRule="exact"/>
              <w:ind w:leftChars="10" w:left="24" w:rightChars="10" w:right="24"/>
              <w:jc w:val="both"/>
              <w:rPr>
                <w:rFonts w:ascii="標楷體" w:eastAsia="標楷體" w:hAnsi="標楷體"/>
                <w:color w:val="000000"/>
                <w:sz w:val="20"/>
              </w:rPr>
            </w:pPr>
          </w:p>
          <w:p w:rsidR="002A6ADA" w:rsidRPr="00990F9B" w:rsidRDefault="002A6ADA" w:rsidP="002A6ADA">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2A6ADA" w:rsidRDefault="002A6ADA"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2A6ADA" w:rsidRDefault="002A6ADA" w:rsidP="004F0298">
            <w:pPr>
              <w:spacing w:line="240" w:lineRule="exact"/>
              <w:ind w:leftChars="10" w:left="238" w:rightChars="10" w:right="24" w:hangingChars="107" w:hanging="214"/>
              <w:jc w:val="both"/>
              <w:rPr>
                <w:rFonts w:ascii="標楷體" w:eastAsia="標楷體" w:hAnsi="標楷體"/>
                <w:sz w:val="20"/>
                <w:szCs w:val="20"/>
              </w:rPr>
            </w:pPr>
          </w:p>
          <w:p w:rsidR="0066104C" w:rsidRDefault="002A6ADA" w:rsidP="002A6ADA">
            <w:pPr>
              <w:spacing w:line="240" w:lineRule="exact"/>
              <w:ind w:rightChars="10" w:right="24" w:firstLineChars="12" w:firstLine="24"/>
              <w:jc w:val="both"/>
              <w:rPr>
                <w:rFonts w:ascii="標楷體" w:eastAsia="標楷體" w:hAnsi="標楷體"/>
                <w:sz w:val="20"/>
                <w:szCs w:val="20"/>
              </w:rPr>
            </w:pPr>
            <w:r>
              <w:rPr>
                <w:rFonts w:ascii="標楷體" w:eastAsia="標楷體" w:hAnsi="標楷體" w:hint="eastAsia"/>
                <w:sz w:val="20"/>
                <w:szCs w:val="20"/>
              </w:rPr>
              <w:t>1</w:t>
            </w:r>
            <w:r w:rsidR="0066104C" w:rsidRPr="00A408E4">
              <w:rPr>
                <w:rFonts w:ascii="標楷體" w:eastAsia="標楷體" w:hAnsi="標楷體" w:hint="eastAsia"/>
                <w:sz w:val="20"/>
                <w:szCs w:val="20"/>
              </w:rPr>
              <w:t>.各類型水域環境圖片</w:t>
            </w:r>
          </w:p>
          <w:p w:rsidR="0066104C" w:rsidRDefault="002A6ADA" w:rsidP="004F0298">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2</w:t>
            </w:r>
            <w:r w:rsidR="0066104C" w:rsidRPr="00A408E4">
              <w:rPr>
                <w:rFonts w:ascii="標楷體" w:eastAsia="標楷體" w:hAnsi="標楷體" w:hint="eastAsia"/>
                <w:sz w:val="20"/>
                <w:szCs w:val="20"/>
              </w:rPr>
              <w:t>.校園附近的地圖</w:t>
            </w:r>
          </w:p>
          <w:p w:rsidR="0066104C" w:rsidRDefault="002A6ADA" w:rsidP="004F0298">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3</w:t>
            </w:r>
            <w:r w:rsidR="0066104C" w:rsidRPr="00A408E4">
              <w:rPr>
                <w:rFonts w:ascii="標楷體" w:eastAsia="標楷體" w:hAnsi="標楷體" w:hint="eastAsia"/>
                <w:sz w:val="20"/>
                <w:szCs w:val="20"/>
              </w:rPr>
              <w:t>.水生生物圖片</w:t>
            </w:r>
          </w:p>
          <w:p w:rsidR="0066104C" w:rsidRDefault="002A6ADA" w:rsidP="004F0298">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4</w:t>
            </w:r>
            <w:r w:rsidR="0066104C" w:rsidRPr="00A408E4">
              <w:rPr>
                <w:rFonts w:ascii="標楷體" w:eastAsia="標楷體" w:hAnsi="標楷體" w:hint="eastAsia"/>
                <w:sz w:val="20"/>
                <w:szCs w:val="20"/>
              </w:rPr>
              <w:t>.放大鏡</w:t>
            </w:r>
          </w:p>
          <w:p w:rsidR="0066104C" w:rsidRDefault="002A6ADA" w:rsidP="004F0298">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5</w:t>
            </w:r>
            <w:r w:rsidR="0066104C" w:rsidRPr="00A408E4">
              <w:rPr>
                <w:rFonts w:ascii="標楷體" w:eastAsia="標楷體" w:hAnsi="標楷體" w:hint="eastAsia"/>
                <w:sz w:val="20"/>
                <w:szCs w:val="20"/>
              </w:rPr>
              <w:t>.望遠鏡</w:t>
            </w:r>
          </w:p>
          <w:p w:rsidR="0066104C" w:rsidRDefault="002A6ADA" w:rsidP="004F0298">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6</w:t>
            </w:r>
            <w:r w:rsidR="0066104C" w:rsidRPr="00A408E4">
              <w:rPr>
                <w:rFonts w:ascii="標楷體" w:eastAsia="標楷體" w:hAnsi="標楷體" w:hint="eastAsia"/>
                <w:sz w:val="20"/>
                <w:szCs w:val="20"/>
              </w:rPr>
              <w:t>.撈網</w:t>
            </w:r>
          </w:p>
          <w:p w:rsidR="0066104C" w:rsidRDefault="002A6ADA" w:rsidP="004F0298">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7</w:t>
            </w:r>
            <w:r w:rsidR="0066104C" w:rsidRPr="00A408E4">
              <w:rPr>
                <w:rFonts w:ascii="標楷體" w:eastAsia="標楷體" w:hAnsi="標楷體" w:hint="eastAsia"/>
                <w:sz w:val="20"/>
                <w:szCs w:val="20"/>
              </w:rPr>
              <w:t>.水桶</w:t>
            </w:r>
          </w:p>
          <w:p w:rsidR="0066104C" w:rsidRDefault="002A6ADA" w:rsidP="004F0298">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8</w:t>
            </w:r>
            <w:r w:rsidR="0066104C" w:rsidRPr="00A408E4">
              <w:rPr>
                <w:rFonts w:ascii="標楷體" w:eastAsia="標楷體" w:hAnsi="標楷體" w:hint="eastAsia"/>
                <w:sz w:val="20"/>
                <w:szCs w:val="20"/>
              </w:rPr>
              <w:t>.塑膠水盤</w:t>
            </w:r>
          </w:p>
          <w:p w:rsidR="0066104C" w:rsidRDefault="002A6ADA" w:rsidP="004F0298">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9</w:t>
            </w:r>
            <w:r w:rsidR="0066104C" w:rsidRPr="00A408E4">
              <w:rPr>
                <w:rFonts w:ascii="標楷體" w:eastAsia="標楷體" w:hAnsi="標楷體" w:hint="eastAsia"/>
                <w:sz w:val="20"/>
                <w:szCs w:val="20"/>
              </w:rPr>
              <w:t>.紀錄表</w:t>
            </w:r>
          </w:p>
          <w:p w:rsidR="0066104C" w:rsidRPr="006D3E1B" w:rsidRDefault="0066104C" w:rsidP="002A6ADA">
            <w:pPr>
              <w:spacing w:line="240" w:lineRule="exact"/>
              <w:ind w:leftChars="10" w:left="238" w:rightChars="10" w:right="24" w:hangingChars="107" w:hanging="214"/>
              <w:jc w:val="both"/>
              <w:rPr>
                <w:rFonts w:ascii="標楷體" w:eastAsia="標楷體" w:hAnsi="標楷體"/>
                <w:color w:val="000000"/>
                <w:w w:val="120"/>
                <w:sz w:val="20"/>
              </w:rPr>
            </w:pPr>
            <w:r w:rsidRPr="008C189F">
              <w:rPr>
                <w:rFonts w:ascii="標楷體" w:eastAsia="標楷體" w:hAnsi="標楷體" w:hint="eastAsia"/>
                <w:sz w:val="20"/>
                <w:szCs w:val="20"/>
              </w:rPr>
              <w:t>1</w:t>
            </w:r>
            <w:r w:rsidR="002A6ADA">
              <w:rPr>
                <w:rFonts w:ascii="標楷體" w:eastAsia="標楷體" w:hAnsi="標楷體" w:hint="eastAsia"/>
                <w:sz w:val="20"/>
                <w:szCs w:val="20"/>
              </w:rPr>
              <w:t>0</w:t>
            </w:r>
            <w:r w:rsidRPr="008C189F">
              <w:rPr>
                <w:rFonts w:ascii="標楷體" w:eastAsia="標楷體" w:hAnsi="標楷體" w:hint="eastAsia"/>
                <w:sz w:val="20"/>
                <w:szCs w:val="20"/>
              </w:rPr>
              <w:t>.水生生物圖鑑</w:t>
            </w:r>
          </w:p>
        </w:tc>
        <w:tc>
          <w:tcPr>
            <w:tcW w:w="1721" w:type="dxa"/>
          </w:tcPr>
          <w:p w:rsidR="0066104C" w:rsidRPr="006D3E1B" w:rsidRDefault="0066104C" w:rsidP="008E3429">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觀察記錄</w:t>
            </w:r>
          </w:p>
          <w:p w:rsidR="0066104C" w:rsidRPr="006D3E1B" w:rsidRDefault="008E3429"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分組報告</w:t>
            </w:r>
          </w:p>
          <w:p w:rsidR="0066104C" w:rsidRPr="006D3E1B" w:rsidRDefault="008E3429"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參與討論</w:t>
            </w:r>
          </w:p>
          <w:p w:rsidR="0066104C" w:rsidRPr="006D3E1B" w:rsidRDefault="008E3429"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課堂問答</w:t>
            </w:r>
          </w:p>
          <w:p w:rsidR="0066104C" w:rsidRDefault="008E3429" w:rsidP="00D975E8">
            <w:pPr>
              <w:snapToGrid w:val="0"/>
              <w:spacing w:line="240" w:lineRule="exact"/>
              <w:ind w:leftChars="10" w:left="24" w:right="10"/>
              <w:jc w:val="both"/>
              <w:rPr>
                <w:rFonts w:ascii="標楷體" w:eastAsia="標楷體" w:hAnsi="標楷體"/>
                <w:color w:val="000000"/>
                <w:sz w:val="20"/>
              </w:rPr>
            </w:pPr>
            <w:r>
              <w:rPr>
                <w:rFonts w:ascii="標楷體" w:eastAsia="標楷體" w:hAnsi="標楷體" w:hint="eastAsia"/>
                <w:color w:val="000000"/>
                <w:sz w:val="20"/>
                <w:szCs w:val="20"/>
              </w:rPr>
              <w:t>5</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8E3429"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6</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p w:rsidR="0066104C" w:rsidRPr="006D3E1B" w:rsidRDefault="0066104C" w:rsidP="00D975E8">
            <w:pPr>
              <w:snapToGrid w:val="0"/>
              <w:spacing w:line="240" w:lineRule="exact"/>
              <w:ind w:leftChars="10" w:left="24" w:right="10"/>
              <w:jc w:val="both"/>
              <w:rPr>
                <w:rFonts w:ascii="標楷體" w:eastAsia="標楷體" w:hAnsi="標楷體"/>
                <w:color w:val="000000"/>
                <w:sz w:val="20"/>
                <w:szCs w:val="20"/>
              </w:rPr>
            </w:pPr>
          </w:p>
        </w:tc>
        <w:tc>
          <w:tcPr>
            <w:tcW w:w="853" w:type="dxa"/>
          </w:tcPr>
          <w:p w:rsidR="0066104C" w:rsidRPr="006D3E1B" w:rsidRDefault="001F6718">
            <w:pPr>
              <w:spacing w:line="240" w:lineRule="exact"/>
              <w:ind w:leftChars="-12" w:left="-23" w:right="57" w:hangingChars="3" w:hanging="6"/>
              <w:rPr>
                <w:rFonts w:ascii="新細明體" w:hAnsi="新細明體"/>
                <w:color w:val="000000"/>
                <w:sz w:val="20"/>
              </w:rPr>
            </w:pPr>
            <w:r>
              <w:rPr>
                <w:rFonts w:ascii="標楷體" w:eastAsia="標楷體" w:hAnsi="標楷體" w:hint="eastAsia"/>
                <w:color w:val="0909FF"/>
                <w:sz w:val="20"/>
              </w:rPr>
              <w:t>海洋教育</w:t>
            </w: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第七週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10/</w:t>
            </w:r>
            <w:r w:rsidR="009C2412">
              <w:rPr>
                <w:rFonts w:ascii="標楷體" w:eastAsia="標楷體" w:hAnsi="標楷體" w:hint="eastAsia"/>
                <w:szCs w:val="20"/>
              </w:rPr>
              <w:t>12</w:t>
            </w:r>
            <w:r w:rsidRPr="00E97259">
              <w:rPr>
                <w:rFonts w:ascii="標楷體" w:eastAsia="標楷體" w:hAnsi="標楷體"/>
                <w:szCs w:val="20"/>
              </w:rPr>
              <w:t>－10/1</w:t>
            </w:r>
            <w:r w:rsidR="009C2412">
              <w:rPr>
                <w:rFonts w:ascii="標楷體" w:eastAsia="標楷體" w:hAnsi="標楷體" w:hint="eastAsia"/>
                <w:szCs w:val="20"/>
              </w:rPr>
              <w:t>6</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察覺事物具有可辨識的特徵和屬性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1-2-2-4</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知道依目的(或屬性)不同，可做不同的分類</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對自然現象作有目的的偵測。運用現成的工具如溫度計、放大鏡、鏡子來幫助觀察，進行引發變因改變的探究活動，並學習安排觀測的工作流程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2-2-2-2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知道陸生(或水生)動物外型特徵、運動方式，注意到如何去改善生活環境、調節飲食，來維護牠的健康</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相信細心的觀察和多一層的詢問，常會有許多的新發現。</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6-2-2-2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養成運用相關器材、設備來完成自己構想作品的習慣。</w:t>
            </w:r>
          </w:p>
          <w:p w:rsidR="008E3429" w:rsidRPr="00D975E8" w:rsidRDefault="008E3429" w:rsidP="008E3429">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hint="eastAsia"/>
                <w:color w:val="0000FF"/>
                <w:sz w:val="20"/>
              </w:rPr>
              <w:t>【海洋教育】</w:t>
            </w:r>
          </w:p>
          <w:p w:rsidR="008E3429" w:rsidRPr="00D975E8" w:rsidRDefault="008E3429" w:rsidP="008E3429">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color w:val="0000FF"/>
                <w:sz w:val="20"/>
              </w:rPr>
              <w:t>1-2-5瞭解家鄉或鄰近沿海或河岸景觀的特色。</w:t>
            </w:r>
          </w:p>
          <w:p w:rsidR="008E3429" w:rsidRPr="00D975E8" w:rsidRDefault="008E3429" w:rsidP="008E3429">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color w:val="0000FF"/>
                <w:sz w:val="20"/>
              </w:rPr>
              <w:t>5-2-4認識水中生物及其外型特徵。</w:t>
            </w:r>
          </w:p>
          <w:p w:rsidR="0066104C" w:rsidRPr="00D975E8" w:rsidRDefault="0066104C" w:rsidP="001C5903">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二、水生家族</w:t>
            </w:r>
          </w:p>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活動一 認識水域環境</w:t>
            </w:r>
          </w:p>
          <w:p w:rsidR="0066104C" w:rsidRPr="00D42139"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【活動1-2】拜訪水域環境</w:t>
            </w:r>
          </w:p>
          <w:p w:rsidR="00CA2592" w:rsidRPr="00BF0A03" w:rsidRDefault="00CA2592" w:rsidP="00CA2592">
            <w:pPr>
              <w:snapToGrid w:val="0"/>
              <w:spacing w:line="240" w:lineRule="exact"/>
              <w:ind w:leftChars="4" w:left="10" w:right="10"/>
              <w:jc w:val="both"/>
              <w:rPr>
                <w:rFonts w:ascii="標楷體" w:eastAsia="標楷體" w:hAnsi="標楷體"/>
                <w:bCs/>
                <w:color w:val="000000"/>
                <w:sz w:val="20"/>
              </w:rPr>
            </w:pPr>
            <w:r>
              <w:rPr>
                <w:rFonts w:ascii="標楷體" w:eastAsia="標楷體" w:hAnsi="標楷體" w:hint="eastAsia"/>
                <w:bCs/>
                <w:color w:val="000000"/>
                <w:sz w:val="20"/>
              </w:rPr>
              <w:t>1</w:t>
            </w:r>
            <w:r w:rsidRPr="00BF0A03">
              <w:rPr>
                <w:rFonts w:ascii="標楷體" w:eastAsia="標楷體" w:hAnsi="標楷體" w:hint="eastAsia"/>
                <w:bCs/>
                <w:color w:val="000000"/>
                <w:sz w:val="20"/>
              </w:rPr>
              <w:t>.教師提醒學生，調查時應隨時將觀察到的重點記錄下來，以便回去後進行整理、歸納。</w:t>
            </w:r>
          </w:p>
          <w:p w:rsidR="00CA2592" w:rsidRDefault="00CA2592" w:rsidP="00CA2592">
            <w:pPr>
              <w:snapToGrid w:val="0"/>
              <w:spacing w:line="240" w:lineRule="exact"/>
              <w:ind w:leftChars="4" w:left="10" w:right="10"/>
              <w:jc w:val="both"/>
              <w:rPr>
                <w:rFonts w:ascii="標楷體" w:eastAsia="標楷體" w:hAnsi="標楷體"/>
                <w:bCs/>
                <w:color w:val="000000"/>
                <w:sz w:val="20"/>
              </w:rPr>
            </w:pPr>
            <w:r>
              <w:rPr>
                <w:rFonts w:ascii="標楷體" w:eastAsia="標楷體" w:hAnsi="標楷體" w:hint="eastAsia"/>
                <w:bCs/>
                <w:color w:val="000000"/>
                <w:sz w:val="20"/>
              </w:rPr>
              <w:t>2</w:t>
            </w:r>
            <w:r w:rsidRPr="00BF0A03">
              <w:rPr>
                <w:rFonts w:ascii="標楷體" w:eastAsia="標楷體" w:hAnsi="標楷體" w:hint="eastAsia"/>
                <w:bCs/>
                <w:color w:val="000000"/>
                <w:sz w:val="20"/>
              </w:rPr>
              <w:t>.教師指導學生以分組活動的方式，實際進行水域調查活動，並分工合作。</w:t>
            </w:r>
          </w:p>
          <w:p w:rsidR="00CA2592" w:rsidRDefault="00CA2592" w:rsidP="00CA2592">
            <w:pPr>
              <w:pStyle w:val="1"/>
              <w:spacing w:line="240" w:lineRule="exact"/>
              <w:ind w:left="10" w:right="10"/>
              <w:jc w:val="left"/>
              <w:rPr>
                <w:rFonts w:ascii="標楷體" w:eastAsia="標楷體" w:hAnsi="標楷體"/>
                <w:color w:val="000000"/>
                <w:sz w:val="20"/>
              </w:rPr>
            </w:pPr>
            <w:r>
              <w:rPr>
                <w:rFonts w:ascii="標楷體" w:eastAsia="標楷體" w:hAnsi="標楷體" w:hint="eastAsia"/>
                <w:bCs/>
                <w:color w:val="000000"/>
                <w:sz w:val="20"/>
              </w:rPr>
              <w:t>3</w:t>
            </w:r>
            <w:r w:rsidRPr="005050F0">
              <w:rPr>
                <w:rFonts w:ascii="標楷體" w:eastAsia="標楷體" w:hAnsi="標楷體" w:hint="eastAsia"/>
                <w:bCs/>
                <w:color w:val="000000"/>
                <w:sz w:val="20"/>
              </w:rPr>
              <w:t>.教師指導學生將調查結果記錄在習作上。</w:t>
            </w:r>
          </w:p>
          <w:p w:rsidR="005050F0" w:rsidRPr="005050F0" w:rsidRDefault="00CA2592" w:rsidP="005050F0">
            <w:pPr>
              <w:pStyle w:val="1"/>
              <w:spacing w:line="240" w:lineRule="exact"/>
              <w:ind w:left="10" w:right="10"/>
              <w:jc w:val="left"/>
              <w:rPr>
                <w:rFonts w:ascii="標楷體" w:eastAsia="標楷體" w:hAnsi="標楷體"/>
                <w:color w:val="000000"/>
                <w:sz w:val="20"/>
              </w:rPr>
            </w:pPr>
            <w:r>
              <w:rPr>
                <w:rFonts w:ascii="標楷體" w:eastAsia="標楷體" w:hAnsi="標楷體" w:hint="eastAsia"/>
                <w:color w:val="000000"/>
                <w:sz w:val="20"/>
              </w:rPr>
              <w:t>4</w:t>
            </w:r>
            <w:r w:rsidR="005050F0" w:rsidRPr="005050F0">
              <w:rPr>
                <w:rFonts w:ascii="標楷體" w:eastAsia="標楷體" w:hAnsi="標楷體" w:hint="eastAsia"/>
                <w:color w:val="000000"/>
                <w:sz w:val="20"/>
              </w:rPr>
              <w:t>.請學生分組上臺發表，實際水域環境調查結果。</w:t>
            </w:r>
          </w:p>
          <w:p w:rsidR="005050F0" w:rsidRPr="005050F0" w:rsidRDefault="00CA2592" w:rsidP="008E3429">
            <w:pPr>
              <w:pStyle w:val="1"/>
              <w:spacing w:line="240" w:lineRule="exact"/>
              <w:ind w:left="10" w:right="10"/>
              <w:jc w:val="left"/>
              <w:rPr>
                <w:rFonts w:ascii="標楷體" w:eastAsia="標楷體" w:hAnsi="標楷體"/>
                <w:color w:val="000000"/>
                <w:sz w:val="20"/>
              </w:rPr>
            </w:pPr>
            <w:r>
              <w:rPr>
                <w:rFonts w:ascii="標楷體" w:eastAsia="標楷體" w:hAnsi="標楷體" w:hint="eastAsia"/>
                <w:color w:val="000000"/>
                <w:sz w:val="20"/>
              </w:rPr>
              <w:t>5</w:t>
            </w:r>
            <w:r w:rsidR="005050F0" w:rsidRPr="005050F0">
              <w:rPr>
                <w:rFonts w:ascii="標楷體" w:eastAsia="標楷體" w:hAnsi="標楷體" w:hint="eastAsia"/>
                <w:color w:val="000000"/>
                <w:sz w:val="20"/>
              </w:rPr>
              <w:t>.</w:t>
            </w:r>
            <w:r w:rsidR="008E3429" w:rsidRPr="005050F0">
              <w:rPr>
                <w:rFonts w:ascii="標楷體" w:eastAsia="標楷體" w:hAnsi="標楷體" w:hint="eastAsia"/>
                <w:color w:val="000000"/>
                <w:sz w:val="20"/>
              </w:rPr>
              <w:t>教師</w:t>
            </w:r>
            <w:r>
              <w:rPr>
                <w:rFonts w:ascii="標楷體" w:eastAsia="標楷體" w:hAnsi="標楷體" w:hint="eastAsia"/>
                <w:color w:val="000000"/>
                <w:sz w:val="20"/>
              </w:rPr>
              <w:t>進一步引導學生觀察課本中四種不同的水域環境，並</w:t>
            </w:r>
            <w:r w:rsidR="008E3429" w:rsidRPr="005050F0">
              <w:rPr>
                <w:rFonts w:ascii="標楷體" w:eastAsia="標楷體" w:hAnsi="標楷體" w:hint="eastAsia"/>
                <w:color w:val="000000"/>
                <w:sz w:val="20"/>
              </w:rPr>
              <w:t>討論這四種水域環境的水流、水生植物、水生動物等有何不同。</w:t>
            </w:r>
          </w:p>
          <w:p w:rsidR="005050F0" w:rsidRPr="005050F0" w:rsidRDefault="00CA2592" w:rsidP="005050F0">
            <w:pPr>
              <w:pStyle w:val="1"/>
              <w:spacing w:line="240" w:lineRule="exact"/>
              <w:ind w:left="10" w:right="10"/>
              <w:jc w:val="left"/>
              <w:rPr>
                <w:rFonts w:ascii="標楷體" w:eastAsia="標楷體" w:hAnsi="標楷體"/>
                <w:color w:val="000000"/>
                <w:sz w:val="20"/>
              </w:rPr>
            </w:pPr>
            <w:r>
              <w:rPr>
                <w:rFonts w:ascii="標楷體" w:eastAsia="標楷體" w:hAnsi="標楷體" w:hint="eastAsia"/>
                <w:color w:val="000000"/>
                <w:sz w:val="20"/>
              </w:rPr>
              <w:t>6</w:t>
            </w:r>
            <w:r w:rsidR="005050F0" w:rsidRPr="005050F0">
              <w:rPr>
                <w:rFonts w:ascii="標楷體" w:eastAsia="標楷體" w:hAnsi="標楷體" w:hint="eastAsia"/>
                <w:color w:val="000000"/>
                <w:sz w:val="20"/>
              </w:rPr>
              <w:t>.</w:t>
            </w:r>
            <w:r w:rsidR="008E3429" w:rsidRPr="005050F0">
              <w:rPr>
                <w:rFonts w:ascii="標楷體" w:eastAsia="標楷體" w:hAnsi="標楷體" w:hint="eastAsia"/>
                <w:color w:val="000000"/>
                <w:sz w:val="20"/>
              </w:rPr>
              <w:t>教師</w:t>
            </w:r>
            <w:r w:rsidR="008E3429">
              <w:rPr>
                <w:rFonts w:ascii="標楷體" w:eastAsia="標楷體" w:hAnsi="標楷體" w:hint="eastAsia"/>
                <w:color w:val="000000"/>
                <w:sz w:val="20"/>
              </w:rPr>
              <w:t>引導學生一同歸納</w:t>
            </w:r>
            <w:r w:rsidR="008E3429" w:rsidRPr="005050F0">
              <w:rPr>
                <w:rFonts w:ascii="標楷體" w:eastAsia="標楷體" w:hAnsi="標楷體" w:hint="eastAsia"/>
                <w:color w:val="000000"/>
                <w:sz w:val="20"/>
              </w:rPr>
              <w:t>不同水域環境的水質、水流及陽光照射情形等都不太一樣</w:t>
            </w:r>
            <w:r w:rsidR="008E3429">
              <w:rPr>
                <w:rFonts w:ascii="標楷體" w:eastAsia="標楷體" w:hAnsi="標楷體" w:hint="eastAsia"/>
                <w:color w:val="000000"/>
                <w:sz w:val="20"/>
              </w:rPr>
              <w:t>，生長的水生生物也不同</w:t>
            </w:r>
            <w:r w:rsidR="008E3429" w:rsidRPr="005050F0">
              <w:rPr>
                <w:rFonts w:ascii="標楷體" w:eastAsia="標楷體" w:hAnsi="標楷體" w:hint="eastAsia"/>
                <w:color w:val="000000"/>
                <w:sz w:val="20"/>
              </w:rPr>
              <w:t>。</w:t>
            </w:r>
          </w:p>
          <w:p w:rsidR="0066104C" w:rsidRPr="00CA2592" w:rsidRDefault="0066104C" w:rsidP="000E0BE8">
            <w:pPr>
              <w:pStyle w:val="1"/>
              <w:spacing w:line="240" w:lineRule="exact"/>
              <w:ind w:left="10" w:right="10"/>
              <w:jc w:val="left"/>
              <w:rPr>
                <w:rFonts w:ascii="標楷體" w:eastAsia="標楷體" w:hAnsi="標楷體"/>
                <w:color w:val="000000"/>
                <w:sz w:val="20"/>
              </w:rPr>
            </w:pPr>
          </w:p>
          <w:p w:rsidR="0066104C" w:rsidRPr="00D42139" w:rsidRDefault="0066104C" w:rsidP="006C79BF">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活動二 水生植物</w:t>
            </w:r>
          </w:p>
          <w:p w:rsidR="0066104C" w:rsidRPr="00D42139" w:rsidRDefault="0066104C" w:rsidP="000E0BE8">
            <w:pPr>
              <w:pStyle w:val="1"/>
              <w:spacing w:line="240" w:lineRule="exact"/>
              <w:ind w:left="10" w:right="10"/>
              <w:jc w:val="left"/>
              <w:rPr>
                <w:rFonts w:ascii="標楷體" w:eastAsia="標楷體" w:hAnsi="標楷體"/>
                <w:color w:val="000000"/>
                <w:sz w:val="20"/>
              </w:rPr>
            </w:pPr>
            <w:r w:rsidRPr="00D42139">
              <w:rPr>
                <w:rFonts w:ascii="標楷體" w:eastAsia="標楷體" w:hAnsi="標楷體" w:hint="eastAsia"/>
                <w:color w:val="000000"/>
                <w:sz w:val="20"/>
              </w:rPr>
              <w:t>【活動2-1】水生植物的生長方式</w:t>
            </w:r>
          </w:p>
          <w:p w:rsidR="0066104C" w:rsidRPr="00D42139" w:rsidRDefault="0066104C" w:rsidP="000E0BE8">
            <w:pPr>
              <w:pStyle w:val="1"/>
              <w:spacing w:line="240" w:lineRule="exact"/>
              <w:ind w:left="10" w:right="10"/>
              <w:jc w:val="left"/>
              <w:rPr>
                <w:rFonts w:ascii="標楷體" w:eastAsia="標楷體" w:hAnsi="標楷體"/>
                <w:color w:val="000000"/>
                <w:sz w:val="20"/>
              </w:rPr>
            </w:pPr>
            <w:r w:rsidRPr="00D42139">
              <w:rPr>
                <w:rFonts w:ascii="標楷體" w:eastAsia="標楷體" w:hAnsi="標楷體" w:hint="eastAsia"/>
                <w:color w:val="000000"/>
                <w:sz w:val="20"/>
              </w:rPr>
              <w:t>1.</w:t>
            </w:r>
            <w:r w:rsidR="00CA2592">
              <w:rPr>
                <w:rFonts w:ascii="標楷體" w:eastAsia="標楷體" w:hAnsi="標楷體" w:hint="eastAsia"/>
                <w:color w:val="000000"/>
                <w:sz w:val="20"/>
              </w:rPr>
              <w:t>教師指導</w:t>
            </w:r>
            <w:r w:rsidRPr="00D42139">
              <w:rPr>
                <w:rFonts w:ascii="標楷體" w:eastAsia="標楷體" w:hAnsi="標楷體" w:hint="eastAsia"/>
                <w:color w:val="000000"/>
                <w:sz w:val="20"/>
              </w:rPr>
              <w:t>觀察課本中水域環境中水生植物生長圖片。</w:t>
            </w:r>
          </w:p>
          <w:p w:rsidR="0066104C" w:rsidRPr="00D42139" w:rsidRDefault="0066104C" w:rsidP="000E0BE8">
            <w:pPr>
              <w:pStyle w:val="1"/>
              <w:spacing w:line="240" w:lineRule="exact"/>
              <w:ind w:left="10" w:right="10"/>
              <w:jc w:val="left"/>
              <w:rPr>
                <w:rFonts w:ascii="標楷體" w:eastAsia="標楷體" w:hAnsi="標楷體"/>
                <w:color w:val="000000"/>
                <w:sz w:val="20"/>
              </w:rPr>
            </w:pPr>
            <w:r w:rsidRPr="00D42139">
              <w:rPr>
                <w:rFonts w:ascii="標楷體" w:eastAsia="標楷體" w:hAnsi="標楷體" w:hint="eastAsia"/>
                <w:color w:val="000000"/>
                <w:sz w:val="20"/>
              </w:rPr>
              <w:t>2.</w:t>
            </w:r>
            <w:r w:rsidR="00CA2592">
              <w:rPr>
                <w:rFonts w:ascii="標楷體" w:eastAsia="標楷體" w:hAnsi="標楷體" w:hint="eastAsia"/>
                <w:color w:val="000000"/>
                <w:sz w:val="20"/>
              </w:rPr>
              <w:t>教師指導</w:t>
            </w:r>
            <w:r w:rsidRPr="00D42139">
              <w:rPr>
                <w:rFonts w:ascii="標楷體" w:eastAsia="標楷體" w:hAnsi="標楷體" w:hint="eastAsia"/>
                <w:color w:val="000000"/>
                <w:sz w:val="20"/>
              </w:rPr>
              <w:t>學生分組討論，並發表各種水生植物的的形態及在水中的生長情形。</w:t>
            </w:r>
          </w:p>
          <w:p w:rsidR="0066104C" w:rsidRPr="00D42139" w:rsidRDefault="0066104C" w:rsidP="000E0BE8">
            <w:pPr>
              <w:pStyle w:val="1"/>
              <w:spacing w:line="240" w:lineRule="exact"/>
              <w:ind w:left="10" w:right="10"/>
              <w:jc w:val="left"/>
              <w:rPr>
                <w:rFonts w:ascii="標楷體" w:eastAsia="標楷體" w:hAnsi="標楷體"/>
                <w:color w:val="000000"/>
                <w:sz w:val="20"/>
              </w:rPr>
            </w:pPr>
            <w:r w:rsidRPr="00D42139">
              <w:rPr>
                <w:rFonts w:ascii="標楷體" w:eastAsia="標楷體" w:hAnsi="標楷體" w:hint="eastAsia"/>
                <w:color w:val="000000"/>
                <w:sz w:val="20"/>
              </w:rPr>
              <w:t>3.教師</w:t>
            </w:r>
            <w:r w:rsidR="00CA2592">
              <w:rPr>
                <w:rFonts w:ascii="標楷體" w:eastAsia="標楷體" w:hAnsi="標楷體" w:hint="eastAsia"/>
                <w:color w:val="000000"/>
                <w:sz w:val="20"/>
              </w:rPr>
              <w:t>引導學生共同歸納不同的水生植物具有不同的形態及生長方式</w:t>
            </w:r>
            <w:r w:rsidRPr="00D42139">
              <w:rPr>
                <w:rFonts w:ascii="標楷體" w:eastAsia="標楷體" w:hAnsi="標楷體" w:hint="eastAsia"/>
                <w:color w:val="000000"/>
                <w:sz w:val="20"/>
              </w:rPr>
              <w:t>。</w:t>
            </w:r>
          </w:p>
          <w:p w:rsidR="0066104C" w:rsidRPr="00BF0A03" w:rsidRDefault="0066104C" w:rsidP="000E0BE8">
            <w:pPr>
              <w:pStyle w:val="1"/>
              <w:spacing w:line="240" w:lineRule="exact"/>
              <w:ind w:left="10" w:right="10"/>
              <w:jc w:val="left"/>
              <w:rPr>
                <w:rFonts w:ascii="標楷體" w:eastAsia="標楷體" w:hAnsi="標楷體"/>
                <w:bCs/>
                <w:color w:val="00000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Pr="006D3E1B"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二</w:t>
            </w:r>
            <w:r w:rsidRPr="006D3E1B">
              <w:rPr>
                <w:rFonts w:ascii="標楷體" w:eastAsia="標楷體" w:hAnsi="標楷體"/>
                <w:color w:val="000000"/>
                <w:sz w:val="20"/>
              </w:rPr>
              <w:t>單元</w:t>
            </w:r>
            <w:r w:rsidRPr="006D3E1B">
              <w:rPr>
                <w:rFonts w:ascii="標楷體" w:eastAsia="標楷體" w:hAnsi="標楷體" w:hint="eastAsia"/>
                <w:color w:val="000000"/>
                <w:sz w:val="20"/>
              </w:rPr>
              <w:t>「水生家族」</w:t>
            </w:r>
          </w:p>
          <w:p w:rsidR="0066104C" w:rsidRPr="006D3E1B" w:rsidRDefault="0066104C" w:rsidP="00BC5DBC">
            <w:pPr>
              <w:ind w:right="10"/>
              <w:jc w:val="both"/>
              <w:rPr>
                <w:rFonts w:ascii="標楷體" w:eastAsia="標楷體" w:hAnsi="標楷體"/>
                <w:color w:val="000000"/>
                <w:sz w:val="20"/>
                <w:szCs w:val="20"/>
              </w:rPr>
            </w:pPr>
          </w:p>
          <w:p w:rsidR="002A6ADA" w:rsidRPr="00990F9B" w:rsidRDefault="002A6ADA" w:rsidP="002A6ADA">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2A6ADA" w:rsidRDefault="002A6ADA"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2A6ADA" w:rsidRDefault="002A6ADA" w:rsidP="00772684">
            <w:pPr>
              <w:spacing w:line="240" w:lineRule="exact"/>
              <w:ind w:leftChars="10" w:left="238" w:rightChars="10" w:right="24" w:hangingChars="107" w:hanging="214"/>
              <w:jc w:val="both"/>
              <w:rPr>
                <w:rFonts w:ascii="標楷體" w:eastAsia="標楷體" w:hAnsi="標楷體"/>
                <w:sz w:val="20"/>
                <w:szCs w:val="20"/>
              </w:rPr>
            </w:pPr>
          </w:p>
          <w:p w:rsidR="0066104C" w:rsidRDefault="002A6ADA" w:rsidP="00772684">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1</w:t>
            </w:r>
            <w:r w:rsidR="0066104C" w:rsidRPr="00A408E4">
              <w:rPr>
                <w:rFonts w:ascii="標楷體" w:eastAsia="標楷體" w:hAnsi="標楷體" w:hint="eastAsia"/>
                <w:sz w:val="20"/>
                <w:szCs w:val="20"/>
              </w:rPr>
              <w:t>.各類型水域環境圖</w:t>
            </w:r>
          </w:p>
          <w:p w:rsidR="0066104C" w:rsidRDefault="002A6ADA" w:rsidP="00772684">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2</w:t>
            </w:r>
            <w:r w:rsidR="0066104C" w:rsidRPr="00A408E4">
              <w:rPr>
                <w:rFonts w:ascii="標楷體" w:eastAsia="標楷體" w:hAnsi="標楷體" w:hint="eastAsia"/>
                <w:sz w:val="20"/>
                <w:szCs w:val="20"/>
              </w:rPr>
              <w:t>.校園附近的地圖</w:t>
            </w:r>
          </w:p>
          <w:p w:rsidR="0066104C" w:rsidRDefault="002A6ADA" w:rsidP="00772684">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3</w:t>
            </w:r>
            <w:r w:rsidR="0066104C" w:rsidRPr="00A408E4">
              <w:rPr>
                <w:rFonts w:ascii="標楷體" w:eastAsia="標楷體" w:hAnsi="標楷體" w:hint="eastAsia"/>
                <w:sz w:val="20"/>
                <w:szCs w:val="20"/>
              </w:rPr>
              <w:t>.水生生物圖片</w:t>
            </w:r>
          </w:p>
          <w:p w:rsidR="0066104C" w:rsidRDefault="002A6ADA" w:rsidP="00772684">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4</w:t>
            </w:r>
            <w:r w:rsidR="0066104C" w:rsidRPr="00A408E4">
              <w:rPr>
                <w:rFonts w:ascii="標楷體" w:eastAsia="標楷體" w:hAnsi="標楷體" w:hint="eastAsia"/>
                <w:sz w:val="20"/>
                <w:szCs w:val="20"/>
              </w:rPr>
              <w:t>.水生生物相關影片</w:t>
            </w:r>
          </w:p>
          <w:p w:rsidR="0066104C" w:rsidRDefault="002A6ADA" w:rsidP="00772684">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5</w:t>
            </w:r>
            <w:r w:rsidR="0066104C" w:rsidRPr="00A408E4">
              <w:rPr>
                <w:rFonts w:ascii="標楷體" w:eastAsia="標楷體" w:hAnsi="標楷體" w:hint="eastAsia"/>
                <w:sz w:val="20"/>
                <w:szCs w:val="20"/>
              </w:rPr>
              <w:t>.放大鏡</w:t>
            </w:r>
          </w:p>
          <w:p w:rsidR="0066104C" w:rsidRDefault="002A6ADA" w:rsidP="00772684">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6</w:t>
            </w:r>
            <w:r w:rsidR="0066104C" w:rsidRPr="00A408E4">
              <w:rPr>
                <w:rFonts w:ascii="標楷體" w:eastAsia="標楷體" w:hAnsi="標楷體" w:hint="eastAsia"/>
                <w:sz w:val="20"/>
                <w:szCs w:val="20"/>
              </w:rPr>
              <w:t>.望遠鏡</w:t>
            </w:r>
          </w:p>
          <w:p w:rsidR="0066104C" w:rsidRDefault="002A6ADA" w:rsidP="00772684">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7</w:t>
            </w:r>
            <w:r w:rsidR="0066104C" w:rsidRPr="00A408E4">
              <w:rPr>
                <w:rFonts w:ascii="標楷體" w:eastAsia="標楷體" w:hAnsi="標楷體" w:hint="eastAsia"/>
                <w:sz w:val="20"/>
                <w:szCs w:val="20"/>
              </w:rPr>
              <w:t>.撈網</w:t>
            </w:r>
          </w:p>
          <w:p w:rsidR="0066104C" w:rsidRDefault="002A6ADA" w:rsidP="00772684">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8</w:t>
            </w:r>
            <w:r w:rsidR="0066104C" w:rsidRPr="00A408E4">
              <w:rPr>
                <w:rFonts w:ascii="標楷體" w:eastAsia="標楷體" w:hAnsi="標楷體" w:hint="eastAsia"/>
                <w:sz w:val="20"/>
                <w:szCs w:val="20"/>
              </w:rPr>
              <w:t>.水桶</w:t>
            </w:r>
          </w:p>
          <w:p w:rsidR="0066104C" w:rsidRDefault="002A6ADA" w:rsidP="00772684">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9</w:t>
            </w:r>
            <w:r w:rsidR="0066104C" w:rsidRPr="00A408E4">
              <w:rPr>
                <w:rFonts w:ascii="標楷體" w:eastAsia="標楷體" w:hAnsi="標楷體" w:hint="eastAsia"/>
                <w:sz w:val="20"/>
                <w:szCs w:val="20"/>
              </w:rPr>
              <w:t>.塑膠水盤</w:t>
            </w:r>
          </w:p>
          <w:p w:rsidR="0066104C" w:rsidRDefault="002A6ADA" w:rsidP="00772684">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10</w:t>
            </w:r>
            <w:r w:rsidR="0066104C" w:rsidRPr="00A408E4">
              <w:rPr>
                <w:rFonts w:ascii="標楷體" w:eastAsia="標楷體" w:hAnsi="標楷體" w:hint="eastAsia"/>
                <w:sz w:val="20"/>
                <w:szCs w:val="20"/>
              </w:rPr>
              <w:t>.紀錄表</w:t>
            </w:r>
          </w:p>
          <w:p w:rsidR="0066104C" w:rsidRPr="006D3E1B" w:rsidRDefault="0066104C" w:rsidP="00772684">
            <w:pPr>
              <w:spacing w:line="240" w:lineRule="exact"/>
              <w:ind w:leftChars="10" w:left="238" w:rightChars="10" w:right="24" w:hangingChars="107" w:hanging="214"/>
              <w:jc w:val="both"/>
              <w:rPr>
                <w:rFonts w:ascii="標楷體" w:eastAsia="標楷體" w:hAnsi="標楷體"/>
                <w:color w:val="000000"/>
                <w:sz w:val="20"/>
                <w:szCs w:val="20"/>
              </w:rPr>
            </w:pPr>
            <w:r w:rsidRPr="008C189F">
              <w:rPr>
                <w:rFonts w:ascii="標楷體" w:eastAsia="標楷體" w:hAnsi="標楷體" w:hint="eastAsia"/>
                <w:sz w:val="20"/>
                <w:szCs w:val="20"/>
              </w:rPr>
              <w:t>1</w:t>
            </w:r>
            <w:r w:rsidR="002A6ADA">
              <w:rPr>
                <w:rFonts w:ascii="標楷體" w:eastAsia="標楷體" w:hAnsi="標楷體" w:hint="eastAsia"/>
                <w:sz w:val="20"/>
                <w:szCs w:val="20"/>
              </w:rPr>
              <w:t>1</w:t>
            </w:r>
            <w:r w:rsidRPr="008C189F">
              <w:rPr>
                <w:rFonts w:ascii="標楷體" w:eastAsia="標楷體" w:hAnsi="標楷體" w:hint="eastAsia"/>
                <w:sz w:val="20"/>
                <w:szCs w:val="20"/>
              </w:rPr>
              <w:t>.水生生物圖鑑</w:t>
            </w:r>
          </w:p>
        </w:tc>
        <w:tc>
          <w:tcPr>
            <w:tcW w:w="1721" w:type="dxa"/>
          </w:tcPr>
          <w:p w:rsidR="0066104C" w:rsidRPr="006D3E1B" w:rsidRDefault="0066104C" w:rsidP="00225E85">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觀察記錄</w:t>
            </w:r>
          </w:p>
          <w:p w:rsidR="0066104C" w:rsidRPr="006D3E1B" w:rsidRDefault="00225E8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參與討論</w:t>
            </w:r>
          </w:p>
          <w:p w:rsidR="0066104C" w:rsidRPr="006D3E1B" w:rsidRDefault="00225E8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分組報告</w:t>
            </w:r>
          </w:p>
          <w:p w:rsidR="0066104C" w:rsidRPr="006D3E1B" w:rsidRDefault="00225E8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課堂問答</w:t>
            </w:r>
          </w:p>
          <w:p w:rsidR="0066104C" w:rsidRPr="006D3E1B" w:rsidRDefault="00225E8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5</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225E8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6</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tc>
        <w:tc>
          <w:tcPr>
            <w:tcW w:w="853" w:type="dxa"/>
          </w:tcPr>
          <w:p w:rsidR="0066104C" w:rsidRPr="006D3E1B" w:rsidRDefault="001F6718">
            <w:pPr>
              <w:spacing w:line="240" w:lineRule="exact"/>
              <w:ind w:leftChars="-12" w:left="-23" w:right="57" w:hangingChars="3" w:hanging="6"/>
              <w:rPr>
                <w:rFonts w:ascii="新細明體" w:hAnsi="新細明體"/>
                <w:color w:val="000000"/>
                <w:sz w:val="20"/>
              </w:rPr>
            </w:pPr>
            <w:r>
              <w:rPr>
                <w:rFonts w:ascii="標楷體" w:eastAsia="標楷體" w:hAnsi="標楷體" w:hint="eastAsia"/>
                <w:color w:val="0909FF"/>
                <w:sz w:val="20"/>
              </w:rPr>
              <w:t>海洋教育</w:t>
            </w: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第八週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10/1</w:t>
            </w:r>
            <w:r w:rsidR="009C2412">
              <w:rPr>
                <w:rFonts w:ascii="標楷體" w:eastAsia="標楷體" w:hAnsi="標楷體" w:hint="eastAsia"/>
                <w:szCs w:val="20"/>
              </w:rPr>
              <w:t>9</w:t>
            </w:r>
            <w:r w:rsidRPr="00E97259">
              <w:rPr>
                <w:rFonts w:ascii="標楷體" w:eastAsia="標楷體" w:hAnsi="標楷體"/>
                <w:szCs w:val="20"/>
              </w:rPr>
              <w:t>－10/</w:t>
            </w:r>
            <w:r w:rsidR="009C2412">
              <w:rPr>
                <w:rFonts w:ascii="標楷體" w:eastAsia="標楷體" w:hAnsi="標楷體" w:hint="eastAsia"/>
                <w:szCs w:val="20"/>
              </w:rPr>
              <w:t>23</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察覺事物具有可辨識的特徵和屬性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1-2-2-4</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知道依目的(或屬性)不同，可做不同的分類</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2-2-2-2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知道陸生(或水生)動物外型特徵、運動方式，注意到如何去改善生活環境、調節飲食，來維護牠的健康</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相信細心的觀察和多一層的詢問，常會有許多的新發現。</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6-2-2-2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養成運用相關器材、設備來完成自己構想作品的習慣。</w:t>
            </w:r>
          </w:p>
          <w:p w:rsidR="00CA2592" w:rsidRPr="00D975E8" w:rsidRDefault="00CA2592" w:rsidP="001C5903">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hint="eastAsia"/>
                <w:color w:val="0000FF"/>
                <w:sz w:val="20"/>
              </w:rPr>
              <w:t>【海洋教育】</w:t>
            </w:r>
          </w:p>
          <w:p w:rsidR="00CA2592" w:rsidRPr="00D975E8" w:rsidRDefault="00CA2592" w:rsidP="00CA2592">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color w:val="0000FF"/>
                <w:sz w:val="20"/>
              </w:rPr>
              <w:t>5-2-4認識水中生物及其外型特徵。</w:t>
            </w:r>
          </w:p>
          <w:p w:rsidR="0066104C" w:rsidRPr="00D975E8" w:rsidRDefault="0066104C" w:rsidP="00CA2592">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二、水生家族</w:t>
            </w:r>
          </w:p>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活動二 水生植物</w:t>
            </w: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【活動2-1】水生植物的生長方式</w:t>
            </w: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1.教師</w:t>
            </w:r>
            <w:r w:rsidR="001C5903">
              <w:rPr>
                <w:rFonts w:ascii="標楷體" w:eastAsia="標楷體" w:hAnsi="標楷體" w:hint="eastAsia"/>
                <w:color w:val="000000"/>
                <w:sz w:val="20"/>
              </w:rPr>
              <w:t>引</w:t>
            </w:r>
            <w:r w:rsidRPr="00BE498A">
              <w:rPr>
                <w:rFonts w:ascii="標楷體" w:eastAsia="標楷體" w:hAnsi="標楷體" w:hint="eastAsia"/>
                <w:color w:val="000000"/>
                <w:sz w:val="20"/>
              </w:rPr>
              <w:t>導學生</w:t>
            </w:r>
            <w:r w:rsidR="001C5903">
              <w:rPr>
                <w:rFonts w:ascii="標楷體" w:eastAsia="標楷體" w:hAnsi="標楷體" w:hint="eastAsia"/>
                <w:color w:val="000000"/>
                <w:sz w:val="20"/>
              </w:rPr>
              <w:t>分組討論</w:t>
            </w:r>
            <w:r w:rsidRPr="00BE498A">
              <w:rPr>
                <w:rFonts w:ascii="標楷體" w:eastAsia="標楷體" w:hAnsi="標楷體" w:hint="eastAsia"/>
                <w:color w:val="000000"/>
                <w:sz w:val="20"/>
              </w:rPr>
              <w:t>根據水生植物在水中的生長方式進行分類，例如：根生長在水底泥土裡或漂浮在水中、葉挺出水面生長、</w:t>
            </w:r>
            <w:r w:rsidRPr="008C189F">
              <w:rPr>
                <w:rFonts w:ascii="標楷體" w:eastAsia="標楷體" w:hAnsi="標楷體" w:hint="eastAsia"/>
                <w:color w:val="000000"/>
                <w:sz w:val="20"/>
              </w:rPr>
              <w:t>浮在水面上</w:t>
            </w:r>
            <w:r w:rsidRPr="00BE498A">
              <w:rPr>
                <w:rFonts w:ascii="標楷體" w:eastAsia="標楷體" w:hAnsi="標楷體" w:hint="eastAsia"/>
                <w:color w:val="000000"/>
                <w:sz w:val="20"/>
              </w:rPr>
              <w:t>或沉在水裡等。</w:t>
            </w: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2.教師</w:t>
            </w:r>
            <w:r w:rsidR="001C5903">
              <w:rPr>
                <w:rFonts w:ascii="標楷體" w:eastAsia="標楷體" w:hAnsi="標楷體" w:hint="eastAsia"/>
                <w:color w:val="000000"/>
                <w:sz w:val="20"/>
              </w:rPr>
              <w:t>引導</w:t>
            </w:r>
            <w:r w:rsidRPr="00BE498A">
              <w:rPr>
                <w:rFonts w:ascii="標楷體" w:eastAsia="標楷體" w:hAnsi="標楷體" w:hint="eastAsia"/>
                <w:color w:val="000000"/>
                <w:sz w:val="20"/>
              </w:rPr>
              <w:t>學生</w:t>
            </w:r>
            <w:r w:rsidR="001C5903">
              <w:rPr>
                <w:rFonts w:ascii="標楷體" w:eastAsia="標楷體" w:hAnsi="標楷體" w:hint="eastAsia"/>
                <w:color w:val="000000"/>
                <w:sz w:val="20"/>
              </w:rPr>
              <w:t>共同歸納分類的結果，</w:t>
            </w:r>
            <w:r w:rsidRPr="00BE498A">
              <w:rPr>
                <w:rFonts w:ascii="標楷體" w:eastAsia="標楷體" w:hAnsi="標楷體" w:hint="eastAsia"/>
                <w:color w:val="000000"/>
                <w:sz w:val="20"/>
              </w:rPr>
              <w:t>水生植物的生長方式可分為沉水性、挺水性、浮葉性和漂浮性等四種類型。</w:t>
            </w: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(1)挺水性植物：荷花、香蒲。</w:t>
            </w: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(2)浮葉性植物：睡蓮、臺灣萍蓬草。</w:t>
            </w: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(3)漂浮性植物：布袋蓮、大萍、浮萍。</w:t>
            </w: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(4)沉水性植物：水蘊草。</w:t>
            </w: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3.</w:t>
            </w:r>
            <w:r w:rsidR="001C5903">
              <w:rPr>
                <w:rFonts w:ascii="標楷體" w:eastAsia="標楷體" w:hAnsi="標楷體" w:hint="eastAsia"/>
                <w:color w:val="000000"/>
                <w:sz w:val="20"/>
              </w:rPr>
              <w:t>教師引導學生定義沉水性、挺水性、浮葉性和漂浮性四種水生植物類型的分類特徵</w:t>
            </w:r>
            <w:r w:rsidRPr="00BE498A">
              <w:rPr>
                <w:rFonts w:ascii="標楷體" w:eastAsia="標楷體" w:hAnsi="標楷體" w:hint="eastAsia"/>
                <w:color w:val="000000"/>
                <w:sz w:val="20"/>
              </w:rPr>
              <w:t>。</w:t>
            </w:r>
          </w:p>
          <w:p w:rsidR="0066104C" w:rsidRPr="00BE498A" w:rsidRDefault="0066104C" w:rsidP="000E0BE8">
            <w:pPr>
              <w:pStyle w:val="1"/>
              <w:spacing w:line="240" w:lineRule="exact"/>
              <w:ind w:left="10" w:right="10"/>
              <w:jc w:val="left"/>
              <w:rPr>
                <w:rFonts w:ascii="標楷體" w:eastAsia="標楷體" w:hAnsi="標楷體"/>
                <w:color w:val="000000"/>
                <w:sz w:val="20"/>
              </w:rPr>
            </w:pP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【活動2-2】水生植物的外形和構造</w:t>
            </w: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1.教師展示數種沉水性水生植物或圖片，引導學生觀察沉水性水生植物的外形和構造有哪些相似的地方。</w:t>
            </w: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2.教師指導學生操作試驗，改變水族箱中的水量、用手輕撥水族箱中的水，並將水生植物拿出水面，察覺沉水性水生植物的莖、葉很柔軟，可以適應不同的水位和水流。</w:t>
            </w: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3.教師展示數種漂浮性水生植物或圖片，引導學生觀察漂浮性水生植物的外形和構造有哪些相似的地方。</w:t>
            </w:r>
          </w:p>
          <w:p w:rsidR="0066104C" w:rsidRPr="00BE498A" w:rsidRDefault="0066104C" w:rsidP="000E0BE8">
            <w:pPr>
              <w:pStyle w:val="1"/>
              <w:spacing w:line="240" w:lineRule="exact"/>
              <w:ind w:left="10" w:right="10"/>
              <w:jc w:val="left"/>
              <w:rPr>
                <w:rFonts w:ascii="標楷體" w:eastAsia="標楷體" w:hAnsi="標楷體"/>
                <w:color w:val="000000"/>
                <w:sz w:val="20"/>
              </w:rPr>
            </w:pPr>
            <w:r w:rsidRPr="00BE498A">
              <w:rPr>
                <w:rFonts w:ascii="標楷體" w:eastAsia="標楷體" w:hAnsi="標楷體" w:hint="eastAsia"/>
                <w:color w:val="000000"/>
                <w:sz w:val="20"/>
              </w:rPr>
              <w:t>4.教師引導學生觀察漂浮性水生植物的外形與構造，並指導學生操作試驗，將漂浮性水生植物壓入水中、擠壓並切開植物體來觀察，察覺漂浮性水生植物的根通常都</w:t>
            </w:r>
            <w:r w:rsidRPr="008C189F">
              <w:rPr>
                <w:rFonts w:ascii="標楷體" w:eastAsia="標楷體" w:hAnsi="標楷體" w:hint="eastAsia"/>
                <w:color w:val="000000"/>
                <w:sz w:val="20"/>
              </w:rPr>
              <w:t>漂浮</w:t>
            </w:r>
            <w:r w:rsidRPr="00BE498A">
              <w:rPr>
                <w:rFonts w:ascii="標楷體" w:eastAsia="標楷體" w:hAnsi="標楷體" w:hint="eastAsia"/>
                <w:color w:val="000000"/>
                <w:sz w:val="20"/>
              </w:rPr>
              <w:t>在水中，可以順水漂流，葉柄或植物體中有許多氣洞，而且葉大多不沾水，使它們可以漂浮在水上。</w:t>
            </w:r>
          </w:p>
          <w:p w:rsidR="0066104C" w:rsidRPr="00BF0A03" w:rsidRDefault="0066104C" w:rsidP="000E0BE8">
            <w:pPr>
              <w:pStyle w:val="1"/>
              <w:spacing w:line="240" w:lineRule="exact"/>
              <w:ind w:left="10" w:right="10"/>
              <w:jc w:val="left"/>
              <w:rPr>
                <w:rFonts w:ascii="標楷體" w:eastAsia="標楷體" w:hAnsi="標楷體"/>
                <w:bCs/>
                <w:color w:val="000000"/>
                <w:sz w:val="20"/>
              </w:rPr>
            </w:pPr>
            <w:r w:rsidRPr="00BE498A">
              <w:rPr>
                <w:rFonts w:ascii="標楷體" w:eastAsia="標楷體" w:hAnsi="標楷體" w:hint="eastAsia"/>
                <w:color w:val="000000"/>
                <w:sz w:val="20"/>
              </w:rPr>
              <w:t>5.教師指導學生將觀察與實驗結果記錄在習作，並向同學發表。</w:t>
            </w: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二</w:t>
            </w:r>
            <w:r w:rsidRPr="006D3E1B">
              <w:rPr>
                <w:rFonts w:ascii="標楷體" w:eastAsia="標楷體" w:hAnsi="標楷體"/>
                <w:color w:val="000000"/>
                <w:sz w:val="20"/>
              </w:rPr>
              <w:t>單元</w:t>
            </w:r>
            <w:r w:rsidRPr="006D3E1B">
              <w:rPr>
                <w:rFonts w:ascii="標楷體" w:eastAsia="標楷體" w:hAnsi="標楷體" w:hint="eastAsia"/>
                <w:color w:val="000000"/>
                <w:sz w:val="20"/>
              </w:rPr>
              <w:t>「水生家族」</w:t>
            </w:r>
          </w:p>
          <w:p w:rsidR="0066104C" w:rsidRPr="006D3E1B" w:rsidRDefault="0066104C" w:rsidP="00562AFF">
            <w:pPr>
              <w:spacing w:line="240" w:lineRule="exact"/>
              <w:ind w:leftChars="10" w:left="24" w:rightChars="10" w:right="24"/>
              <w:jc w:val="both"/>
              <w:rPr>
                <w:rFonts w:ascii="標楷體" w:eastAsia="標楷體" w:hAnsi="標楷體"/>
                <w:color w:val="000000"/>
                <w:sz w:val="20"/>
              </w:rPr>
            </w:pPr>
          </w:p>
          <w:p w:rsidR="0066104C" w:rsidRDefault="0066104C"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00A41CA1">
              <w:rPr>
                <w:rFonts w:ascii="標楷體" w:eastAsia="標楷體" w:hAnsi="標楷體" w:hint="eastAsia"/>
                <w:color w:val="000000"/>
                <w:sz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2A6ADA" w:rsidRDefault="002A6ADA" w:rsidP="00A60B47">
            <w:pPr>
              <w:spacing w:line="240" w:lineRule="exact"/>
              <w:ind w:leftChars="10" w:left="238" w:rightChars="10" w:right="24" w:hangingChars="107" w:hanging="214"/>
              <w:jc w:val="both"/>
              <w:rPr>
                <w:rFonts w:ascii="標楷體" w:eastAsia="標楷體" w:hAnsi="標楷體"/>
                <w:sz w:val="20"/>
                <w:szCs w:val="20"/>
              </w:rPr>
            </w:pPr>
          </w:p>
          <w:p w:rsidR="0066104C" w:rsidRDefault="002A6ADA" w:rsidP="00A60B47">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1</w:t>
            </w:r>
            <w:r w:rsidR="0066104C" w:rsidRPr="00A408E4">
              <w:rPr>
                <w:rFonts w:ascii="標楷體" w:eastAsia="標楷體" w:hAnsi="標楷體" w:hint="eastAsia"/>
                <w:sz w:val="20"/>
                <w:szCs w:val="20"/>
              </w:rPr>
              <w:t>.水生生物圖片</w:t>
            </w:r>
          </w:p>
          <w:p w:rsidR="0066104C" w:rsidRDefault="002A6ADA" w:rsidP="00A60B47">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2</w:t>
            </w:r>
            <w:r w:rsidR="0066104C" w:rsidRPr="00A408E4">
              <w:rPr>
                <w:rFonts w:ascii="標楷體" w:eastAsia="標楷體" w:hAnsi="標楷體" w:hint="eastAsia"/>
                <w:sz w:val="20"/>
                <w:szCs w:val="20"/>
              </w:rPr>
              <w:t>.水生生物相關影片</w:t>
            </w:r>
          </w:p>
          <w:p w:rsidR="0066104C" w:rsidRDefault="002A6ADA" w:rsidP="00A60B47">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3</w:t>
            </w:r>
            <w:r w:rsidR="0066104C" w:rsidRPr="00A408E4">
              <w:rPr>
                <w:rFonts w:ascii="標楷體" w:eastAsia="標楷體" w:hAnsi="標楷體" w:hint="eastAsia"/>
                <w:sz w:val="20"/>
                <w:szCs w:val="20"/>
              </w:rPr>
              <w:t>.水族箱</w:t>
            </w:r>
          </w:p>
          <w:p w:rsidR="0066104C" w:rsidRDefault="002A6ADA" w:rsidP="002A6ADA">
            <w:pPr>
              <w:spacing w:line="240" w:lineRule="exact"/>
              <w:ind w:rightChars="10" w:right="24" w:firstLineChars="12" w:firstLine="24"/>
              <w:jc w:val="both"/>
              <w:rPr>
                <w:rFonts w:ascii="標楷體" w:eastAsia="標楷體" w:hAnsi="標楷體"/>
                <w:sz w:val="20"/>
                <w:szCs w:val="20"/>
              </w:rPr>
            </w:pPr>
            <w:r>
              <w:rPr>
                <w:rFonts w:ascii="標楷體" w:eastAsia="標楷體" w:hAnsi="標楷體" w:hint="eastAsia"/>
                <w:sz w:val="20"/>
                <w:szCs w:val="20"/>
              </w:rPr>
              <w:t>4</w:t>
            </w:r>
            <w:r w:rsidR="0066104C" w:rsidRPr="00A408E4">
              <w:rPr>
                <w:rFonts w:ascii="標楷體" w:eastAsia="標楷體" w:hAnsi="標楷體" w:hint="eastAsia"/>
                <w:sz w:val="20"/>
                <w:szCs w:val="20"/>
              </w:rPr>
              <w:t>.沉水性水生植物（如水蘊草、苦草）</w:t>
            </w:r>
          </w:p>
          <w:p w:rsidR="0066104C" w:rsidRDefault="002A6ADA" w:rsidP="002A6ADA">
            <w:pPr>
              <w:spacing w:line="240" w:lineRule="exact"/>
              <w:ind w:rightChars="10" w:right="24" w:firstLineChars="12" w:firstLine="24"/>
              <w:jc w:val="both"/>
              <w:rPr>
                <w:rFonts w:ascii="標楷體" w:eastAsia="標楷體" w:hAnsi="標楷體"/>
                <w:sz w:val="20"/>
                <w:szCs w:val="20"/>
              </w:rPr>
            </w:pPr>
            <w:r>
              <w:rPr>
                <w:rFonts w:ascii="標楷體" w:eastAsia="標楷體" w:hAnsi="標楷體" w:hint="eastAsia"/>
                <w:sz w:val="20"/>
                <w:szCs w:val="20"/>
              </w:rPr>
              <w:t>5</w:t>
            </w:r>
            <w:r w:rsidR="0066104C" w:rsidRPr="00A408E4">
              <w:rPr>
                <w:rFonts w:ascii="標楷體" w:eastAsia="標楷體" w:hAnsi="標楷體" w:hint="eastAsia"/>
                <w:sz w:val="20"/>
                <w:szCs w:val="20"/>
              </w:rPr>
              <w:t>.漂浮性水生植物（如大萍、布袋蓮）</w:t>
            </w:r>
          </w:p>
          <w:p w:rsidR="0066104C" w:rsidRDefault="002A6ADA" w:rsidP="00A60B47">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6</w:t>
            </w:r>
            <w:r w:rsidR="0066104C" w:rsidRPr="00A408E4">
              <w:rPr>
                <w:rFonts w:ascii="標楷體" w:eastAsia="標楷體" w:hAnsi="標楷體" w:hint="eastAsia"/>
                <w:sz w:val="20"/>
                <w:szCs w:val="20"/>
              </w:rPr>
              <w:t>.紀錄表</w:t>
            </w:r>
          </w:p>
          <w:p w:rsidR="0066104C" w:rsidRDefault="002A6ADA" w:rsidP="00A60B47">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7</w:t>
            </w:r>
            <w:r w:rsidR="0066104C" w:rsidRPr="00A408E4">
              <w:rPr>
                <w:rFonts w:ascii="標楷體" w:eastAsia="標楷體" w:hAnsi="標楷體" w:hint="eastAsia"/>
                <w:sz w:val="20"/>
                <w:szCs w:val="20"/>
              </w:rPr>
              <w:t>.放大鏡</w:t>
            </w:r>
          </w:p>
          <w:p w:rsidR="0066104C" w:rsidRPr="006D3E1B" w:rsidRDefault="002A6ADA" w:rsidP="00A60B47">
            <w:pPr>
              <w:spacing w:line="240" w:lineRule="exact"/>
              <w:ind w:leftChars="10" w:left="238" w:rightChars="10" w:right="24" w:hangingChars="107" w:hanging="214"/>
              <w:jc w:val="both"/>
              <w:rPr>
                <w:rFonts w:ascii="標楷體" w:eastAsia="標楷體" w:hAnsi="標楷體"/>
                <w:color w:val="000000"/>
                <w:sz w:val="20"/>
                <w:szCs w:val="20"/>
              </w:rPr>
            </w:pPr>
            <w:r>
              <w:rPr>
                <w:rFonts w:ascii="標楷體" w:eastAsia="標楷體" w:hAnsi="標楷體" w:hint="eastAsia"/>
                <w:sz w:val="20"/>
                <w:szCs w:val="20"/>
              </w:rPr>
              <w:t>8</w:t>
            </w:r>
            <w:r w:rsidR="0066104C" w:rsidRPr="00A408E4">
              <w:rPr>
                <w:rFonts w:ascii="標楷體" w:eastAsia="標楷體" w:hAnsi="標楷體" w:hint="eastAsia"/>
                <w:sz w:val="20"/>
                <w:szCs w:val="20"/>
              </w:rPr>
              <w:t>.小刀</w:t>
            </w:r>
          </w:p>
        </w:tc>
        <w:tc>
          <w:tcPr>
            <w:tcW w:w="1721" w:type="dxa"/>
          </w:tcPr>
          <w:p w:rsidR="0066104C" w:rsidRPr="006D3E1B" w:rsidRDefault="0066104C" w:rsidP="00225E85">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觀察記錄</w:t>
            </w:r>
          </w:p>
          <w:p w:rsidR="0066104C" w:rsidRPr="006D3E1B" w:rsidRDefault="00225E8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參與討論</w:t>
            </w:r>
          </w:p>
          <w:p w:rsidR="0066104C" w:rsidRPr="006D3E1B" w:rsidRDefault="00225E8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分組報告</w:t>
            </w:r>
          </w:p>
          <w:p w:rsidR="0066104C" w:rsidRPr="006D3E1B" w:rsidRDefault="00225E8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課堂問答</w:t>
            </w:r>
          </w:p>
          <w:p w:rsidR="0066104C" w:rsidRPr="006D3E1B" w:rsidRDefault="00225E8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5</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225E8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6</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tc>
        <w:tc>
          <w:tcPr>
            <w:tcW w:w="853" w:type="dxa"/>
          </w:tcPr>
          <w:p w:rsidR="0066104C" w:rsidRPr="006D3E1B" w:rsidRDefault="001F6718">
            <w:pPr>
              <w:spacing w:line="240" w:lineRule="exact"/>
              <w:ind w:leftChars="-12" w:left="-23" w:right="57" w:hangingChars="3" w:hanging="6"/>
              <w:rPr>
                <w:rFonts w:ascii="新細明體" w:hAnsi="新細明體"/>
                <w:color w:val="000000"/>
                <w:sz w:val="20"/>
              </w:rPr>
            </w:pPr>
            <w:r>
              <w:rPr>
                <w:rFonts w:ascii="標楷體" w:eastAsia="標楷體" w:hAnsi="標楷體" w:hint="eastAsia"/>
                <w:color w:val="0909FF"/>
                <w:sz w:val="20"/>
              </w:rPr>
              <w:t>海洋教育</w:t>
            </w: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第九週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10/2</w:t>
            </w:r>
            <w:r w:rsidR="009C2412">
              <w:rPr>
                <w:rFonts w:ascii="標楷體" w:eastAsia="標楷體" w:hAnsi="標楷體" w:hint="eastAsia"/>
                <w:szCs w:val="20"/>
              </w:rPr>
              <w:t>6</w:t>
            </w:r>
            <w:r w:rsidRPr="00E97259">
              <w:rPr>
                <w:rFonts w:ascii="標楷體" w:eastAsia="標楷體" w:hAnsi="標楷體"/>
                <w:szCs w:val="20"/>
              </w:rPr>
              <w:t>－10/</w:t>
            </w:r>
            <w:r w:rsidR="009C2412">
              <w:rPr>
                <w:rFonts w:ascii="標楷體" w:eastAsia="標楷體" w:hAnsi="標楷體" w:hint="eastAsia"/>
                <w:szCs w:val="20"/>
              </w:rPr>
              <w:t>30</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察覺事物具有可辨識的特徵和屬性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1-2-2-4</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知道依目的(或屬性)不同，可做不同的分類</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對自然現象作有目的的偵測。運用現成的工具如溫度計、放大鏡、鏡子來幫助觀察，進行引發變因改變的探究活動，並學習安排觀測的工作流程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2-2-2-2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知道陸生(或水生)動物外型特徵、運動方式，注意到如何去改善生活環境、調節飲食，來維護牠的健康</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相信細心的觀察和多一層的詢問，常會有許多的新發現。</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6-2-2-2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養成運用相關器材、設備來完成自己構想作品的習慣。</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hint="eastAsia"/>
                <w:color w:val="0000FF"/>
                <w:sz w:val="20"/>
              </w:rPr>
              <w:t>【海洋教育】</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color w:val="0000FF"/>
                <w:sz w:val="20"/>
              </w:rPr>
              <w:t>5-2-4認識水中生物及其外型特徵。</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color w:val="0000FF"/>
                <w:sz w:val="20"/>
              </w:rPr>
              <w:t>5-2-5說明水中生物的運動方式。</w:t>
            </w:r>
          </w:p>
        </w:tc>
        <w:tc>
          <w:tcPr>
            <w:tcW w:w="4436" w:type="dxa"/>
          </w:tcPr>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二、水生家族</w:t>
            </w:r>
          </w:p>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活動二 水生植物</w:t>
            </w:r>
          </w:p>
          <w:p w:rsidR="0066104C" w:rsidRPr="00E46C31" w:rsidRDefault="0066104C" w:rsidP="000E0BE8">
            <w:pPr>
              <w:pStyle w:val="1"/>
              <w:spacing w:line="240" w:lineRule="exact"/>
              <w:ind w:left="10" w:right="10"/>
              <w:jc w:val="left"/>
              <w:rPr>
                <w:rFonts w:ascii="標楷體" w:eastAsia="標楷體" w:hAnsi="標楷體"/>
                <w:color w:val="000000"/>
                <w:sz w:val="20"/>
              </w:rPr>
            </w:pPr>
            <w:r w:rsidRPr="00E46C31">
              <w:rPr>
                <w:rFonts w:ascii="標楷體" w:eastAsia="標楷體" w:hAnsi="標楷體" w:hint="eastAsia"/>
                <w:color w:val="000000"/>
                <w:sz w:val="20"/>
              </w:rPr>
              <w:t>【活動2-2】水生植物的外形和構造</w:t>
            </w:r>
          </w:p>
          <w:p w:rsidR="0066104C" w:rsidRPr="00E46C31" w:rsidRDefault="0066104C" w:rsidP="000E0BE8">
            <w:pPr>
              <w:pStyle w:val="1"/>
              <w:spacing w:line="240" w:lineRule="exact"/>
              <w:ind w:left="10" w:right="10"/>
              <w:jc w:val="left"/>
              <w:rPr>
                <w:rFonts w:ascii="標楷體" w:eastAsia="標楷體" w:hAnsi="標楷體"/>
                <w:color w:val="000000"/>
                <w:sz w:val="20"/>
              </w:rPr>
            </w:pPr>
            <w:r w:rsidRPr="00E46C31">
              <w:rPr>
                <w:rFonts w:ascii="標楷體" w:eastAsia="標楷體" w:hAnsi="標楷體" w:hint="eastAsia"/>
                <w:color w:val="000000"/>
                <w:sz w:val="20"/>
              </w:rPr>
              <w:t>1.教師引導學生觀察挺水性水生植物的外形與構造。</w:t>
            </w:r>
          </w:p>
          <w:p w:rsidR="0066104C" w:rsidRPr="00E46C31" w:rsidRDefault="0066104C" w:rsidP="000E0BE8">
            <w:pPr>
              <w:pStyle w:val="1"/>
              <w:spacing w:line="240" w:lineRule="exact"/>
              <w:ind w:left="10" w:right="10"/>
              <w:jc w:val="left"/>
              <w:rPr>
                <w:rFonts w:ascii="標楷體" w:eastAsia="標楷體" w:hAnsi="標楷體"/>
                <w:color w:val="000000"/>
                <w:sz w:val="20"/>
              </w:rPr>
            </w:pPr>
            <w:r w:rsidRPr="00E46C31">
              <w:rPr>
                <w:rFonts w:ascii="標楷體" w:eastAsia="標楷體" w:hAnsi="標楷體" w:hint="eastAsia"/>
                <w:color w:val="000000"/>
                <w:sz w:val="20"/>
              </w:rPr>
              <w:t>2.教師指導學生操作試驗，在挺水性水生植物葉面上滴水、橫切、縱切葉柄觀察，發現挺水性水生植物的葉片通常都不沾水、葉柄或地下莖具有氣洞，使它們可以在水中生活。</w:t>
            </w:r>
          </w:p>
          <w:p w:rsidR="0066104C" w:rsidRPr="00E46C31" w:rsidRDefault="0066104C" w:rsidP="000E0BE8">
            <w:pPr>
              <w:pStyle w:val="1"/>
              <w:spacing w:line="240" w:lineRule="exact"/>
              <w:ind w:left="10" w:right="10"/>
              <w:jc w:val="left"/>
              <w:rPr>
                <w:rFonts w:ascii="標楷體" w:eastAsia="標楷體" w:hAnsi="標楷體"/>
                <w:color w:val="000000"/>
                <w:sz w:val="20"/>
              </w:rPr>
            </w:pPr>
            <w:r w:rsidRPr="00E46C31">
              <w:rPr>
                <w:rFonts w:ascii="標楷體" w:eastAsia="標楷體" w:hAnsi="標楷體" w:hint="eastAsia"/>
                <w:color w:val="000000"/>
                <w:sz w:val="20"/>
              </w:rPr>
              <w:t>3.教師引導學生觀察浮葉性水生植物睡蓮的外形。</w:t>
            </w:r>
          </w:p>
          <w:p w:rsidR="0066104C" w:rsidRPr="00E46C31" w:rsidRDefault="0066104C" w:rsidP="000E0BE8">
            <w:pPr>
              <w:pStyle w:val="1"/>
              <w:spacing w:line="240" w:lineRule="exact"/>
              <w:ind w:left="10" w:right="10"/>
              <w:jc w:val="left"/>
              <w:rPr>
                <w:rFonts w:ascii="標楷體" w:eastAsia="標楷體" w:hAnsi="標楷體"/>
                <w:color w:val="000000"/>
                <w:sz w:val="20"/>
              </w:rPr>
            </w:pPr>
            <w:r w:rsidRPr="00E46C31">
              <w:rPr>
                <w:rFonts w:ascii="標楷體" w:eastAsia="標楷體" w:hAnsi="標楷體" w:hint="eastAsia"/>
                <w:color w:val="000000"/>
                <w:sz w:val="20"/>
              </w:rPr>
              <w:t>4.教師引導學生觀察水位高低的變化對睡蓮葉片的影響，發現睡蓮的葉柄會隨著水位高低而彎曲或伸展，讓葉面保持平貼於水面上。</w:t>
            </w:r>
          </w:p>
          <w:p w:rsidR="0066104C" w:rsidRPr="00E46C31" w:rsidRDefault="0066104C" w:rsidP="000E0BE8">
            <w:pPr>
              <w:pStyle w:val="1"/>
              <w:spacing w:line="240" w:lineRule="exact"/>
              <w:ind w:left="10" w:right="10"/>
              <w:jc w:val="left"/>
              <w:rPr>
                <w:rFonts w:ascii="標楷體" w:eastAsia="標楷體" w:hAnsi="標楷體"/>
                <w:color w:val="000000"/>
                <w:sz w:val="20"/>
              </w:rPr>
            </w:pPr>
            <w:r w:rsidRPr="00E46C31">
              <w:rPr>
                <w:rFonts w:ascii="標楷體" w:eastAsia="標楷體" w:hAnsi="標楷體" w:hint="eastAsia"/>
                <w:color w:val="000000"/>
                <w:sz w:val="20"/>
              </w:rPr>
              <w:t>5.教師指導學生將觀察與實驗結果記錄在習作，並向同學發表。</w:t>
            </w:r>
          </w:p>
          <w:p w:rsidR="0066104C" w:rsidRPr="00E46C31" w:rsidRDefault="0066104C" w:rsidP="000E0BE8">
            <w:pPr>
              <w:pStyle w:val="1"/>
              <w:spacing w:line="240" w:lineRule="exact"/>
              <w:ind w:left="10" w:right="10"/>
              <w:jc w:val="left"/>
              <w:rPr>
                <w:rFonts w:ascii="標楷體" w:eastAsia="標楷體" w:hAnsi="標楷體"/>
                <w:color w:val="000000"/>
                <w:sz w:val="20"/>
              </w:rPr>
            </w:pPr>
            <w:r w:rsidRPr="00E46C31">
              <w:rPr>
                <w:rFonts w:ascii="標楷體" w:eastAsia="標楷體" w:hAnsi="標楷體" w:hint="eastAsia"/>
                <w:color w:val="000000"/>
                <w:sz w:val="20"/>
              </w:rPr>
              <w:t>6.教師</w:t>
            </w:r>
            <w:r w:rsidR="00BF1879">
              <w:rPr>
                <w:rFonts w:ascii="標楷體" w:eastAsia="標楷體" w:hAnsi="標楷體" w:hint="eastAsia"/>
                <w:color w:val="000000"/>
                <w:sz w:val="20"/>
              </w:rPr>
              <w:t>引導學生</w:t>
            </w:r>
            <w:r w:rsidRPr="00E46C31">
              <w:rPr>
                <w:rFonts w:ascii="標楷體" w:eastAsia="標楷體" w:hAnsi="標楷體" w:hint="eastAsia"/>
                <w:color w:val="000000"/>
                <w:sz w:val="20"/>
              </w:rPr>
              <w:t>歸納：「水生植物大多具有氣室或防水構造，以便儲存生長所需的空氣並增加浮力」。</w:t>
            </w:r>
          </w:p>
          <w:p w:rsidR="0066104C" w:rsidRDefault="0066104C" w:rsidP="000E0BE8">
            <w:pPr>
              <w:pStyle w:val="1"/>
              <w:spacing w:line="240" w:lineRule="exact"/>
              <w:ind w:left="10" w:right="10"/>
              <w:jc w:val="left"/>
              <w:rPr>
                <w:rFonts w:ascii="標楷體" w:eastAsia="標楷體" w:hAnsi="標楷體"/>
                <w:color w:val="000000"/>
                <w:sz w:val="20"/>
              </w:rPr>
            </w:pPr>
          </w:p>
          <w:p w:rsidR="0066104C" w:rsidRPr="00E46C31" w:rsidRDefault="0066104C" w:rsidP="006C79BF">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活動三 水生動物</w:t>
            </w:r>
          </w:p>
          <w:p w:rsidR="0066104C" w:rsidRPr="00E46C31" w:rsidRDefault="0066104C" w:rsidP="000E0BE8">
            <w:pPr>
              <w:pStyle w:val="1"/>
              <w:spacing w:line="240" w:lineRule="exact"/>
              <w:ind w:left="10" w:right="10"/>
              <w:jc w:val="left"/>
              <w:rPr>
                <w:rFonts w:ascii="標楷體" w:eastAsia="標楷體" w:hAnsi="標楷體"/>
                <w:color w:val="000000"/>
                <w:sz w:val="20"/>
              </w:rPr>
            </w:pPr>
            <w:r w:rsidRPr="00E46C31">
              <w:rPr>
                <w:rFonts w:ascii="標楷體" w:eastAsia="標楷體" w:hAnsi="標楷體" w:hint="eastAsia"/>
                <w:color w:val="000000"/>
                <w:sz w:val="20"/>
              </w:rPr>
              <w:t>【活動3-1】水生動物的外形和構造</w:t>
            </w:r>
          </w:p>
          <w:p w:rsidR="0066104C" w:rsidRPr="006C79BF" w:rsidRDefault="0066104C" w:rsidP="006C79BF">
            <w:pPr>
              <w:pStyle w:val="1"/>
              <w:spacing w:line="240" w:lineRule="exact"/>
              <w:ind w:left="10" w:right="10"/>
              <w:jc w:val="left"/>
              <w:rPr>
                <w:rFonts w:ascii="標楷體" w:eastAsia="標楷體" w:hAnsi="標楷體"/>
                <w:color w:val="000000"/>
                <w:sz w:val="20"/>
              </w:rPr>
            </w:pPr>
            <w:r w:rsidRPr="006C79BF">
              <w:rPr>
                <w:rFonts w:ascii="標楷體" w:eastAsia="標楷體" w:hAnsi="標楷體" w:hint="eastAsia"/>
                <w:color w:val="000000"/>
                <w:sz w:val="20"/>
              </w:rPr>
              <w:t>1.教師展示所飼養的水生動物（例如魚），引導學生觀察牠的外形構造和運動方式。</w:t>
            </w:r>
          </w:p>
          <w:p w:rsidR="0066104C" w:rsidRPr="006C79BF" w:rsidRDefault="0066104C" w:rsidP="006C79BF">
            <w:pPr>
              <w:pStyle w:val="1"/>
              <w:spacing w:line="240" w:lineRule="exact"/>
              <w:ind w:left="10" w:right="10"/>
              <w:jc w:val="left"/>
              <w:rPr>
                <w:rFonts w:ascii="標楷體" w:eastAsia="標楷體" w:hAnsi="標楷體"/>
                <w:color w:val="000000"/>
                <w:sz w:val="20"/>
              </w:rPr>
            </w:pPr>
            <w:r w:rsidRPr="006C79BF">
              <w:rPr>
                <w:rFonts w:ascii="標楷體" w:eastAsia="標楷體" w:hAnsi="標楷體" w:hint="eastAsia"/>
                <w:color w:val="000000"/>
                <w:sz w:val="20"/>
              </w:rPr>
              <w:t>2.教師引導學生歸納觀察魚外形構造的重點，知道魚的頭和尾較細，魚中間身體較粗，而且身體呈現扁平狀，可以減少水中的阻力，幫助牠游得更快。</w:t>
            </w:r>
          </w:p>
          <w:p w:rsidR="0066104C" w:rsidRPr="006C79BF" w:rsidRDefault="0066104C" w:rsidP="006C79BF">
            <w:pPr>
              <w:pStyle w:val="1"/>
              <w:spacing w:line="240" w:lineRule="exact"/>
              <w:ind w:left="10" w:right="10"/>
              <w:jc w:val="left"/>
              <w:rPr>
                <w:rFonts w:ascii="標楷體" w:eastAsia="標楷體" w:hAnsi="標楷體"/>
                <w:color w:val="000000"/>
                <w:sz w:val="20"/>
              </w:rPr>
            </w:pPr>
            <w:r w:rsidRPr="006C79BF">
              <w:rPr>
                <w:rFonts w:ascii="標楷體" w:eastAsia="標楷體" w:hAnsi="標楷體" w:hint="eastAsia"/>
                <w:color w:val="000000"/>
                <w:sz w:val="20"/>
              </w:rPr>
              <w:t>3.教師引導學生觀察並歸納觀察魚運動方式，知道魚是靠左右擺動身體，使身體呈S形運動，撥水向後而產生往前的推進力。</w:t>
            </w:r>
          </w:p>
          <w:p w:rsidR="0066104C" w:rsidRPr="006C79BF" w:rsidRDefault="0066104C" w:rsidP="006C79BF">
            <w:pPr>
              <w:pStyle w:val="1"/>
              <w:spacing w:line="240" w:lineRule="exact"/>
              <w:ind w:left="10" w:right="10"/>
              <w:jc w:val="left"/>
              <w:rPr>
                <w:rFonts w:ascii="標楷體" w:eastAsia="標楷體" w:hAnsi="標楷體"/>
                <w:color w:val="000000"/>
                <w:sz w:val="20"/>
              </w:rPr>
            </w:pPr>
            <w:r w:rsidRPr="006C79BF">
              <w:rPr>
                <w:rFonts w:ascii="標楷體" w:eastAsia="標楷體" w:hAnsi="標楷體" w:hint="eastAsia"/>
                <w:color w:val="000000"/>
                <w:sz w:val="20"/>
              </w:rPr>
              <w:t>4.教師引導學生觀察魚口和鰓蓋的閉合，察覺魚的呼吸方式與陸地上的生物不同。</w:t>
            </w:r>
          </w:p>
          <w:p w:rsidR="0066104C" w:rsidRDefault="0066104C" w:rsidP="006C79BF">
            <w:pPr>
              <w:pStyle w:val="1"/>
              <w:spacing w:line="240" w:lineRule="exact"/>
              <w:ind w:left="10" w:right="10"/>
              <w:jc w:val="left"/>
              <w:rPr>
                <w:rFonts w:ascii="標楷體" w:eastAsia="標楷體" w:hAnsi="標楷體"/>
                <w:color w:val="000000"/>
                <w:sz w:val="20"/>
              </w:rPr>
            </w:pPr>
            <w:r w:rsidRPr="006C79BF">
              <w:rPr>
                <w:rFonts w:ascii="標楷體" w:eastAsia="標楷體" w:hAnsi="標楷體" w:hint="eastAsia"/>
                <w:color w:val="000000"/>
                <w:sz w:val="20"/>
              </w:rPr>
              <w:t>5.透過教師解說，讓學生了解魚的鰓蓋和口在水中一開一合，就是魚的呼吸運動。</w:t>
            </w:r>
          </w:p>
          <w:p w:rsidR="00B40775" w:rsidRPr="006C79BF" w:rsidRDefault="00B40775" w:rsidP="00B40775">
            <w:pPr>
              <w:pStyle w:val="1"/>
              <w:spacing w:line="240" w:lineRule="exact"/>
              <w:ind w:left="10" w:right="10"/>
              <w:jc w:val="left"/>
              <w:rPr>
                <w:rFonts w:ascii="標楷體" w:eastAsia="標楷體" w:hAnsi="標楷體"/>
                <w:bCs/>
                <w:color w:val="000000"/>
                <w:sz w:val="20"/>
              </w:rPr>
            </w:pPr>
            <w:r>
              <w:rPr>
                <w:rFonts w:ascii="標楷體" w:eastAsia="標楷體" w:hAnsi="標楷體" w:hint="eastAsia"/>
                <w:bCs/>
                <w:color w:val="000000"/>
                <w:sz w:val="20"/>
              </w:rPr>
              <w:t>6</w:t>
            </w:r>
            <w:r w:rsidRPr="006C79BF">
              <w:rPr>
                <w:rFonts w:ascii="標楷體" w:eastAsia="標楷體" w:hAnsi="標楷體" w:hint="eastAsia"/>
                <w:bCs/>
                <w:color w:val="000000"/>
                <w:sz w:val="20"/>
              </w:rPr>
              <w:t>.教師展示所飼養的其他水生動物，引導學生觀察牠們的外形構造、運動方式和呼吸構造。</w:t>
            </w:r>
          </w:p>
          <w:p w:rsidR="00B40775" w:rsidRPr="006C79BF" w:rsidRDefault="00B40775" w:rsidP="00B40775">
            <w:pPr>
              <w:pStyle w:val="1"/>
              <w:spacing w:line="240" w:lineRule="exact"/>
              <w:ind w:left="10" w:right="10"/>
              <w:jc w:val="left"/>
              <w:rPr>
                <w:rFonts w:ascii="標楷體" w:eastAsia="標楷體" w:hAnsi="標楷體"/>
                <w:bCs/>
                <w:color w:val="000000"/>
                <w:sz w:val="20"/>
              </w:rPr>
            </w:pPr>
            <w:r>
              <w:rPr>
                <w:rFonts w:ascii="標楷體" w:eastAsia="標楷體" w:hAnsi="標楷體" w:hint="eastAsia"/>
                <w:bCs/>
                <w:color w:val="000000"/>
                <w:sz w:val="20"/>
              </w:rPr>
              <w:t>7.</w:t>
            </w:r>
            <w:r w:rsidRPr="006C79BF">
              <w:rPr>
                <w:rFonts w:ascii="標楷體" w:eastAsia="標楷體" w:hAnsi="標楷體" w:hint="eastAsia"/>
                <w:bCs/>
                <w:color w:val="000000"/>
                <w:sz w:val="20"/>
              </w:rPr>
              <w:t>教師展示其他水生動物的圖片，引導學生</w:t>
            </w:r>
            <w:r>
              <w:rPr>
                <w:rFonts w:ascii="標楷體" w:eastAsia="標楷體" w:hAnsi="標楷體" w:hint="eastAsia"/>
                <w:bCs/>
                <w:color w:val="000000"/>
                <w:sz w:val="20"/>
              </w:rPr>
              <w:t>觀察與</w:t>
            </w:r>
            <w:r w:rsidRPr="006C79BF">
              <w:rPr>
                <w:rFonts w:ascii="標楷體" w:eastAsia="標楷體" w:hAnsi="標楷體" w:hint="eastAsia"/>
                <w:bCs/>
                <w:color w:val="000000"/>
                <w:sz w:val="20"/>
              </w:rPr>
              <w:t>了解其他水生動物也各具有其特殊的生存方式，可以幫助牠們適應水中生活。</w:t>
            </w:r>
          </w:p>
          <w:p w:rsidR="00B40775" w:rsidRPr="00B40775" w:rsidRDefault="00B40775" w:rsidP="00B40775">
            <w:pPr>
              <w:pStyle w:val="1"/>
              <w:spacing w:line="240" w:lineRule="exact"/>
              <w:ind w:right="10"/>
              <w:jc w:val="left"/>
              <w:rPr>
                <w:rFonts w:ascii="標楷體" w:eastAsia="標楷體" w:hAnsi="標楷體"/>
                <w:color w:val="00000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二</w:t>
            </w:r>
            <w:r w:rsidRPr="006D3E1B">
              <w:rPr>
                <w:rFonts w:ascii="標楷體" w:eastAsia="標楷體" w:hAnsi="標楷體"/>
                <w:color w:val="000000"/>
                <w:sz w:val="20"/>
              </w:rPr>
              <w:t>單元</w:t>
            </w:r>
            <w:r w:rsidRPr="006D3E1B">
              <w:rPr>
                <w:rFonts w:ascii="標楷體" w:eastAsia="標楷體" w:hAnsi="標楷體" w:hint="eastAsia"/>
                <w:color w:val="000000"/>
                <w:sz w:val="20"/>
              </w:rPr>
              <w:t>「水生家族」</w:t>
            </w:r>
          </w:p>
          <w:p w:rsidR="0066104C" w:rsidRPr="006D3E1B" w:rsidRDefault="0066104C" w:rsidP="00562AFF">
            <w:pPr>
              <w:spacing w:line="240" w:lineRule="exact"/>
              <w:ind w:leftChars="10" w:left="24" w:rightChars="10" w:right="24"/>
              <w:jc w:val="both"/>
              <w:rPr>
                <w:rFonts w:ascii="標楷體" w:eastAsia="標楷體" w:hAnsi="標楷體"/>
                <w:color w:val="000000"/>
                <w:sz w:val="20"/>
              </w:rPr>
            </w:pPr>
          </w:p>
          <w:p w:rsidR="002A6ADA" w:rsidRPr="00990F9B" w:rsidRDefault="002A6ADA" w:rsidP="002A6ADA">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2A6ADA" w:rsidRDefault="002A6ADA"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2A6ADA" w:rsidRDefault="002A6ADA" w:rsidP="00315175">
            <w:pPr>
              <w:spacing w:line="240" w:lineRule="exact"/>
              <w:ind w:leftChars="10" w:left="238" w:rightChars="10" w:right="24" w:hangingChars="107" w:hanging="214"/>
              <w:jc w:val="both"/>
              <w:rPr>
                <w:rFonts w:ascii="標楷體" w:eastAsia="標楷體" w:hAnsi="標楷體"/>
                <w:sz w:val="20"/>
                <w:szCs w:val="20"/>
              </w:rPr>
            </w:pPr>
          </w:p>
          <w:p w:rsidR="0066104C" w:rsidRDefault="002A6ADA" w:rsidP="00A41CA1">
            <w:pPr>
              <w:spacing w:line="240" w:lineRule="exact"/>
              <w:ind w:rightChars="10" w:right="24" w:firstLineChars="12" w:firstLine="24"/>
              <w:jc w:val="both"/>
              <w:rPr>
                <w:rFonts w:ascii="標楷體" w:eastAsia="標楷體" w:hAnsi="標楷體"/>
                <w:sz w:val="20"/>
                <w:szCs w:val="20"/>
              </w:rPr>
            </w:pPr>
            <w:r>
              <w:rPr>
                <w:rFonts w:ascii="標楷體" w:eastAsia="標楷體" w:hAnsi="標楷體" w:hint="eastAsia"/>
                <w:sz w:val="20"/>
                <w:szCs w:val="20"/>
              </w:rPr>
              <w:t>1</w:t>
            </w:r>
            <w:r w:rsidR="0066104C" w:rsidRPr="00A92CC2">
              <w:rPr>
                <w:rFonts w:ascii="標楷體" w:eastAsia="標楷體" w:hAnsi="標楷體" w:hint="eastAsia"/>
                <w:sz w:val="20"/>
                <w:szCs w:val="20"/>
              </w:rPr>
              <w:t>.挺水性水生植物（如荷花、水芋、茭白）</w:t>
            </w:r>
          </w:p>
          <w:p w:rsidR="0066104C" w:rsidRDefault="002A6ADA" w:rsidP="00A41CA1">
            <w:pPr>
              <w:spacing w:line="240" w:lineRule="exact"/>
              <w:ind w:rightChars="10" w:right="24" w:firstLineChars="12" w:firstLine="24"/>
              <w:jc w:val="both"/>
              <w:rPr>
                <w:rFonts w:ascii="標楷體" w:eastAsia="標楷體" w:hAnsi="標楷體"/>
                <w:sz w:val="20"/>
                <w:szCs w:val="20"/>
              </w:rPr>
            </w:pPr>
            <w:r>
              <w:rPr>
                <w:rFonts w:ascii="標楷體" w:eastAsia="標楷體" w:hAnsi="標楷體" w:hint="eastAsia"/>
                <w:sz w:val="20"/>
                <w:szCs w:val="20"/>
              </w:rPr>
              <w:t>2</w:t>
            </w:r>
            <w:r w:rsidR="0066104C" w:rsidRPr="00A92CC2">
              <w:rPr>
                <w:rFonts w:ascii="標楷體" w:eastAsia="標楷體" w:hAnsi="標楷體" w:hint="eastAsia"/>
                <w:sz w:val="20"/>
                <w:szCs w:val="20"/>
              </w:rPr>
              <w:t>.浮葉性水生植物（如睡蓮）</w:t>
            </w:r>
          </w:p>
          <w:p w:rsidR="0066104C" w:rsidRDefault="002A6ADA" w:rsidP="00315175">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3</w:t>
            </w:r>
            <w:r w:rsidR="0066104C" w:rsidRPr="00A92CC2">
              <w:rPr>
                <w:rFonts w:ascii="標楷體" w:eastAsia="標楷體" w:hAnsi="標楷體" w:hint="eastAsia"/>
                <w:sz w:val="20"/>
                <w:szCs w:val="20"/>
              </w:rPr>
              <w:t>.水生生物圖片</w:t>
            </w:r>
          </w:p>
          <w:p w:rsidR="0066104C" w:rsidRDefault="002A6ADA" w:rsidP="00A41CA1">
            <w:pPr>
              <w:spacing w:line="240" w:lineRule="exact"/>
              <w:ind w:rightChars="10" w:right="24" w:firstLineChars="12" w:firstLine="24"/>
              <w:jc w:val="both"/>
              <w:rPr>
                <w:rFonts w:ascii="標楷體" w:eastAsia="標楷體" w:hAnsi="標楷體"/>
                <w:sz w:val="20"/>
                <w:szCs w:val="20"/>
              </w:rPr>
            </w:pPr>
            <w:r>
              <w:rPr>
                <w:rFonts w:ascii="標楷體" w:eastAsia="標楷體" w:hAnsi="標楷體" w:hint="eastAsia"/>
                <w:sz w:val="20"/>
                <w:szCs w:val="20"/>
              </w:rPr>
              <w:t>4</w:t>
            </w:r>
            <w:r w:rsidR="0066104C" w:rsidRPr="00A92CC2">
              <w:rPr>
                <w:rFonts w:ascii="標楷體" w:eastAsia="標楷體" w:hAnsi="標楷體" w:hint="eastAsia"/>
                <w:sz w:val="20"/>
                <w:szCs w:val="20"/>
              </w:rPr>
              <w:t>.有飼養水生動物的水族箱</w:t>
            </w:r>
          </w:p>
          <w:p w:rsidR="0066104C" w:rsidRDefault="002A6ADA" w:rsidP="00315175">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5</w:t>
            </w:r>
            <w:r w:rsidR="0066104C" w:rsidRPr="00A92CC2">
              <w:rPr>
                <w:rFonts w:ascii="標楷體" w:eastAsia="標楷體" w:hAnsi="標楷體" w:hint="eastAsia"/>
                <w:sz w:val="20"/>
                <w:szCs w:val="20"/>
              </w:rPr>
              <w:t>.水生動物的影片</w:t>
            </w:r>
          </w:p>
          <w:p w:rsidR="00B40775" w:rsidRDefault="002A6ADA" w:rsidP="00CB5D6A">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6</w:t>
            </w:r>
            <w:r w:rsidR="0066104C" w:rsidRPr="00A92CC2">
              <w:rPr>
                <w:rFonts w:ascii="標楷體" w:eastAsia="標楷體" w:hAnsi="標楷體" w:hint="eastAsia"/>
                <w:sz w:val="20"/>
                <w:szCs w:val="20"/>
              </w:rPr>
              <w:t>.</w:t>
            </w:r>
            <w:r w:rsidR="00B40775" w:rsidRPr="00A408E4">
              <w:rPr>
                <w:rFonts w:ascii="標楷體" w:eastAsia="標楷體" w:hAnsi="標楷體" w:hint="eastAsia"/>
                <w:sz w:val="20"/>
                <w:szCs w:val="20"/>
              </w:rPr>
              <w:t>有飼養水生動物的水族箱</w:t>
            </w:r>
          </w:p>
          <w:p w:rsidR="00B40775" w:rsidRDefault="00CB5D6A" w:rsidP="00B40775">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7</w:t>
            </w:r>
            <w:r w:rsidR="00B40775" w:rsidRPr="00A408E4">
              <w:rPr>
                <w:rFonts w:ascii="標楷體" w:eastAsia="標楷體" w:hAnsi="標楷體" w:hint="eastAsia"/>
                <w:sz w:val="20"/>
                <w:szCs w:val="20"/>
              </w:rPr>
              <w:t>.水生動物</w:t>
            </w:r>
            <w:r w:rsidR="00B40775">
              <w:rPr>
                <w:rFonts w:ascii="標楷體" w:eastAsia="標楷體" w:hAnsi="標楷體" w:hint="eastAsia"/>
                <w:sz w:val="20"/>
                <w:szCs w:val="20"/>
              </w:rPr>
              <w:t>圖</w:t>
            </w:r>
            <w:r w:rsidR="00B40775" w:rsidRPr="00A408E4">
              <w:rPr>
                <w:rFonts w:ascii="標楷體" w:eastAsia="標楷體" w:hAnsi="標楷體" w:hint="eastAsia"/>
                <w:sz w:val="20"/>
                <w:szCs w:val="20"/>
              </w:rPr>
              <w:t>片</w:t>
            </w:r>
          </w:p>
          <w:p w:rsidR="00B40775" w:rsidRDefault="00CB5D6A" w:rsidP="00B40775">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8</w:t>
            </w:r>
            <w:r w:rsidR="00B40775" w:rsidRPr="00A408E4">
              <w:rPr>
                <w:rFonts w:ascii="標楷體" w:eastAsia="標楷體" w:hAnsi="標楷體" w:hint="eastAsia"/>
                <w:sz w:val="20"/>
                <w:szCs w:val="20"/>
              </w:rPr>
              <w:t>.水生動物的影片</w:t>
            </w:r>
          </w:p>
          <w:p w:rsidR="00B40775" w:rsidRPr="00B40775" w:rsidRDefault="00B40775" w:rsidP="00315175">
            <w:pPr>
              <w:spacing w:line="240" w:lineRule="exact"/>
              <w:ind w:leftChars="10" w:left="238" w:rightChars="10" w:right="24" w:hangingChars="107" w:hanging="214"/>
              <w:jc w:val="both"/>
              <w:rPr>
                <w:rFonts w:ascii="標楷體" w:eastAsia="標楷體" w:hAnsi="標楷體"/>
                <w:color w:val="000000"/>
                <w:sz w:val="20"/>
              </w:rPr>
            </w:pPr>
          </w:p>
        </w:tc>
        <w:tc>
          <w:tcPr>
            <w:tcW w:w="1721" w:type="dxa"/>
          </w:tcPr>
          <w:p w:rsidR="0066104C" w:rsidRPr="006D3E1B" w:rsidRDefault="0066104C" w:rsidP="00BF1879">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觀察記錄</w:t>
            </w:r>
          </w:p>
          <w:p w:rsidR="0066104C" w:rsidRPr="006D3E1B" w:rsidRDefault="00BF1879"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分組報告</w:t>
            </w:r>
          </w:p>
          <w:p w:rsidR="0066104C" w:rsidRPr="006D3E1B" w:rsidRDefault="00BF1879"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參與討論</w:t>
            </w:r>
          </w:p>
          <w:p w:rsidR="0066104C" w:rsidRPr="006D3E1B" w:rsidRDefault="00BF1879"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課堂問答</w:t>
            </w:r>
          </w:p>
          <w:p w:rsidR="0066104C" w:rsidRDefault="00BF1879" w:rsidP="00D975E8">
            <w:pPr>
              <w:snapToGrid w:val="0"/>
              <w:spacing w:line="240" w:lineRule="exact"/>
              <w:ind w:leftChars="10" w:left="24" w:right="10"/>
              <w:jc w:val="both"/>
              <w:rPr>
                <w:rFonts w:ascii="標楷體" w:eastAsia="標楷體" w:hAnsi="標楷體"/>
                <w:color w:val="000000"/>
                <w:sz w:val="20"/>
              </w:rPr>
            </w:pPr>
            <w:r>
              <w:rPr>
                <w:rFonts w:ascii="標楷體" w:eastAsia="標楷體" w:hAnsi="標楷體" w:hint="eastAsia"/>
                <w:color w:val="000000"/>
                <w:sz w:val="20"/>
                <w:szCs w:val="20"/>
              </w:rPr>
              <w:t>5</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BF1879"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6</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p w:rsidR="0066104C" w:rsidRPr="006D3E1B" w:rsidRDefault="0066104C" w:rsidP="00877C92">
            <w:pPr>
              <w:snapToGrid w:val="0"/>
              <w:spacing w:line="240" w:lineRule="exact"/>
              <w:ind w:right="10"/>
              <w:jc w:val="both"/>
              <w:rPr>
                <w:rFonts w:ascii="標楷體" w:eastAsia="標楷體" w:hAnsi="標楷體"/>
                <w:color w:val="000000"/>
                <w:sz w:val="20"/>
                <w:szCs w:val="20"/>
              </w:rPr>
            </w:pPr>
          </w:p>
        </w:tc>
        <w:tc>
          <w:tcPr>
            <w:tcW w:w="853" w:type="dxa"/>
          </w:tcPr>
          <w:p w:rsidR="0066104C" w:rsidRPr="006D3E1B" w:rsidRDefault="001F6718">
            <w:pPr>
              <w:spacing w:line="240" w:lineRule="exact"/>
              <w:ind w:leftChars="-12" w:left="-23" w:right="57" w:hangingChars="3" w:hanging="6"/>
              <w:rPr>
                <w:rFonts w:ascii="新細明體" w:hAnsi="新細明體"/>
                <w:color w:val="000000"/>
                <w:sz w:val="20"/>
              </w:rPr>
            </w:pPr>
            <w:r>
              <w:rPr>
                <w:rFonts w:ascii="標楷體" w:eastAsia="標楷體" w:hAnsi="標楷體" w:hint="eastAsia"/>
                <w:color w:val="0909FF"/>
                <w:sz w:val="20"/>
              </w:rPr>
              <w:t>海洋教育</w:t>
            </w: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第十週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w:t>
            </w:r>
            <w:r w:rsidR="009C2412">
              <w:rPr>
                <w:rFonts w:ascii="標楷體" w:eastAsia="標楷體" w:hAnsi="標楷體" w:hint="eastAsia"/>
                <w:szCs w:val="20"/>
              </w:rPr>
              <w:t>1</w:t>
            </w:r>
            <w:r w:rsidRPr="00E97259">
              <w:rPr>
                <w:rFonts w:ascii="標楷體" w:eastAsia="標楷體" w:hAnsi="標楷體" w:hint="eastAsia"/>
                <w:szCs w:val="20"/>
              </w:rPr>
              <w:t>/</w:t>
            </w:r>
            <w:r w:rsidR="009C2412">
              <w:rPr>
                <w:rFonts w:ascii="標楷體" w:eastAsia="標楷體" w:hAnsi="標楷體" w:hint="eastAsia"/>
                <w:szCs w:val="20"/>
              </w:rPr>
              <w:t>02</w:t>
            </w:r>
            <w:r w:rsidRPr="00E97259">
              <w:rPr>
                <w:rFonts w:ascii="標楷體" w:eastAsia="標楷體" w:hAnsi="標楷體"/>
                <w:szCs w:val="20"/>
              </w:rPr>
              <w:t>－11/0</w:t>
            </w:r>
            <w:r w:rsidR="009C2412">
              <w:rPr>
                <w:rFonts w:ascii="標楷體" w:eastAsia="標楷體" w:hAnsi="標楷體" w:hint="eastAsia"/>
                <w:szCs w:val="20"/>
              </w:rPr>
              <w:t>6</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察覺事物具有可辨識的特徵和屬性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1-2-2-4</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知道依目的(或屬性)不同，可做不同的分類</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對自然現象作有目的的偵測。運用現成的工具如溫度計、放大鏡、鏡子來幫助觀察，進行引發變因改變的探究活動，並學習安排觀測的工作流程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2-2-2-2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知道陸生(或水生)動物外型特徵、運動方式，注意到如何去改善生活環境、調節飲食，來維護牠的健康</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相信細心的觀察和多一層的詢問，常會有許多的新發現。</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6-2-2-2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養成運用相關器材、設備來完成自己構想作品的習慣。</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hint="eastAsia"/>
                <w:color w:val="0000FF"/>
                <w:sz w:val="20"/>
              </w:rPr>
              <w:t>【環境教育】</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color w:val="0000FF"/>
                <w:sz w:val="20"/>
              </w:rPr>
              <w:t>1-2-1</w:t>
            </w:r>
            <w:r w:rsidRPr="00D975E8">
              <w:rPr>
                <w:rFonts w:ascii="標楷體" w:eastAsia="標楷體" w:hAnsi="標楷體" w:hint="eastAsia"/>
                <w:color w:val="0000FF"/>
                <w:sz w:val="20"/>
              </w:rPr>
              <w:t>覺知環境與個人身心健康的關係。</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hint="eastAsia"/>
                <w:color w:val="0000FF"/>
                <w:sz w:val="20"/>
              </w:rPr>
              <w:t>3-2-1思考生物與非生物在環境中存在的價值。</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hint="eastAsia"/>
                <w:color w:val="0000FF"/>
                <w:sz w:val="20"/>
              </w:rPr>
              <w:t>【海洋教育】</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color w:val="0000FF"/>
                <w:sz w:val="20"/>
              </w:rPr>
              <w:t>5-2-4認識水中生物及其外型特徵。</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color w:val="0000FF"/>
                <w:sz w:val="20"/>
              </w:rPr>
              <w:t>5-2-5說明水中生物的運動方式。</w:t>
            </w:r>
          </w:p>
        </w:tc>
        <w:tc>
          <w:tcPr>
            <w:tcW w:w="4436" w:type="dxa"/>
          </w:tcPr>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二、水生家族</w:t>
            </w:r>
          </w:p>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活動三 水生動物</w:t>
            </w:r>
          </w:p>
          <w:p w:rsidR="0066104C" w:rsidRPr="00BF0A03" w:rsidRDefault="0066104C" w:rsidP="000E0BE8">
            <w:pPr>
              <w:pStyle w:val="1"/>
              <w:spacing w:line="240" w:lineRule="exact"/>
              <w:ind w:left="10" w:right="10"/>
              <w:jc w:val="left"/>
              <w:rPr>
                <w:rFonts w:ascii="標楷體" w:eastAsia="標楷體" w:hAnsi="標楷體"/>
                <w:color w:val="000000"/>
                <w:sz w:val="20"/>
              </w:rPr>
            </w:pPr>
            <w:r w:rsidRPr="00BF0A03">
              <w:rPr>
                <w:rFonts w:ascii="標楷體" w:eastAsia="標楷體" w:hAnsi="標楷體" w:hint="eastAsia"/>
                <w:color w:val="000000"/>
                <w:sz w:val="20"/>
              </w:rPr>
              <w:t>【活動3-2】愛護水域環境</w:t>
            </w:r>
          </w:p>
          <w:p w:rsidR="0066104C" w:rsidRPr="00BF0A03" w:rsidRDefault="0066104C" w:rsidP="000E0BE8">
            <w:pPr>
              <w:pStyle w:val="1"/>
              <w:spacing w:line="240" w:lineRule="exact"/>
              <w:ind w:left="10" w:right="10"/>
              <w:jc w:val="left"/>
              <w:rPr>
                <w:rFonts w:ascii="標楷體" w:eastAsia="標楷體" w:hAnsi="標楷體"/>
                <w:bCs/>
                <w:color w:val="000000"/>
                <w:sz w:val="20"/>
              </w:rPr>
            </w:pPr>
            <w:r w:rsidRPr="00BF0A03">
              <w:rPr>
                <w:rFonts w:ascii="標楷體" w:eastAsia="標楷體" w:hAnsi="標楷體" w:hint="eastAsia"/>
                <w:bCs/>
                <w:color w:val="000000"/>
                <w:sz w:val="20"/>
              </w:rPr>
              <w:t>1.</w:t>
            </w:r>
            <w:r w:rsidR="00B40775">
              <w:rPr>
                <w:rFonts w:ascii="標楷體" w:eastAsia="標楷體" w:hAnsi="標楷體" w:hint="eastAsia"/>
                <w:bCs/>
                <w:color w:val="000000"/>
                <w:sz w:val="20"/>
              </w:rPr>
              <w:t>教師展示被汙染的水域環境圖片或影片，並</w:t>
            </w:r>
            <w:r w:rsidRPr="00BF0A03">
              <w:rPr>
                <w:rFonts w:ascii="標楷體" w:eastAsia="標楷體" w:hAnsi="標楷體" w:hint="eastAsia"/>
                <w:bCs/>
                <w:color w:val="000000"/>
                <w:sz w:val="20"/>
              </w:rPr>
              <w:t>請學生</w:t>
            </w:r>
            <w:r w:rsidR="00B40775">
              <w:rPr>
                <w:rFonts w:ascii="標楷體" w:eastAsia="標楷體" w:hAnsi="標楷體" w:hint="eastAsia"/>
                <w:bCs/>
                <w:color w:val="000000"/>
                <w:sz w:val="20"/>
              </w:rPr>
              <w:t>發表曾經觀察的汙染</w:t>
            </w:r>
            <w:r w:rsidRPr="00BF0A03">
              <w:rPr>
                <w:rFonts w:ascii="標楷體" w:eastAsia="標楷體" w:hAnsi="標楷體" w:hint="eastAsia"/>
                <w:bCs/>
                <w:color w:val="000000"/>
                <w:sz w:val="20"/>
              </w:rPr>
              <w:t>水域環境。</w:t>
            </w:r>
          </w:p>
          <w:p w:rsidR="0066104C" w:rsidRPr="00BF0A03" w:rsidRDefault="0066104C" w:rsidP="000E0BE8">
            <w:pPr>
              <w:pStyle w:val="1"/>
              <w:spacing w:line="240" w:lineRule="exact"/>
              <w:ind w:left="10" w:right="10"/>
              <w:jc w:val="left"/>
              <w:rPr>
                <w:rFonts w:ascii="標楷體" w:eastAsia="標楷體" w:hAnsi="標楷體"/>
                <w:bCs/>
                <w:color w:val="000000"/>
                <w:sz w:val="20"/>
              </w:rPr>
            </w:pPr>
            <w:r w:rsidRPr="00BF0A03">
              <w:rPr>
                <w:rFonts w:ascii="標楷體" w:eastAsia="標楷體" w:hAnsi="標楷體" w:hint="eastAsia"/>
                <w:bCs/>
                <w:color w:val="000000"/>
                <w:sz w:val="20"/>
              </w:rPr>
              <w:t>2.教師引導學生比較乾淨的水域環境和被汙染的水域環境，讓學生察覺水域環境的危機</w:t>
            </w:r>
            <w:r w:rsidR="00B40775">
              <w:rPr>
                <w:rFonts w:ascii="標楷體" w:eastAsia="標楷體" w:hAnsi="標楷體" w:hint="eastAsia"/>
                <w:bCs/>
                <w:color w:val="000000"/>
                <w:sz w:val="20"/>
              </w:rPr>
              <w:t>、造成的影響與</w:t>
            </w:r>
            <w:r w:rsidRPr="00BF0A03">
              <w:rPr>
                <w:rFonts w:ascii="標楷體" w:eastAsia="標楷體" w:hAnsi="標楷體" w:hint="eastAsia"/>
                <w:bCs/>
                <w:color w:val="000000"/>
                <w:sz w:val="20"/>
              </w:rPr>
              <w:t>保護方法。</w:t>
            </w:r>
          </w:p>
          <w:p w:rsidR="0066104C" w:rsidRPr="00BF0A03" w:rsidRDefault="0066104C" w:rsidP="000E0BE8">
            <w:pPr>
              <w:pStyle w:val="1"/>
              <w:spacing w:line="240" w:lineRule="exact"/>
              <w:ind w:left="10" w:right="10"/>
              <w:jc w:val="left"/>
              <w:rPr>
                <w:rFonts w:ascii="標楷體" w:eastAsia="標楷體" w:hAnsi="標楷體"/>
                <w:bCs/>
                <w:color w:val="000000"/>
                <w:sz w:val="20"/>
              </w:rPr>
            </w:pPr>
            <w:r w:rsidRPr="00BF0A03">
              <w:rPr>
                <w:rFonts w:ascii="標楷體" w:eastAsia="標楷體" w:hAnsi="標楷體" w:hint="eastAsia"/>
                <w:bCs/>
                <w:color w:val="000000"/>
                <w:sz w:val="20"/>
              </w:rPr>
              <w:t>3.</w:t>
            </w:r>
            <w:r w:rsidR="00B40775">
              <w:rPr>
                <w:rFonts w:ascii="標楷體" w:eastAsia="標楷體" w:hAnsi="標楷體" w:hint="eastAsia"/>
                <w:bCs/>
                <w:color w:val="000000"/>
                <w:sz w:val="20"/>
              </w:rPr>
              <w:t>教師引導</w:t>
            </w:r>
            <w:r w:rsidRPr="00BF0A03">
              <w:rPr>
                <w:rFonts w:ascii="標楷體" w:eastAsia="標楷體" w:hAnsi="標楷體" w:hint="eastAsia"/>
                <w:bCs/>
                <w:color w:val="000000"/>
                <w:sz w:val="20"/>
              </w:rPr>
              <w:t>學生自由發表水域環境被汙染</w:t>
            </w:r>
            <w:r w:rsidR="00B40775">
              <w:rPr>
                <w:rFonts w:ascii="標楷體" w:eastAsia="標楷體" w:hAnsi="標楷體" w:hint="eastAsia"/>
                <w:bCs/>
                <w:color w:val="000000"/>
                <w:sz w:val="20"/>
              </w:rPr>
              <w:t>的原因</w:t>
            </w:r>
            <w:r w:rsidRPr="00BF0A03">
              <w:rPr>
                <w:rFonts w:ascii="標楷體" w:eastAsia="標楷體" w:hAnsi="標楷體" w:hint="eastAsia"/>
                <w:bCs/>
                <w:color w:val="000000"/>
                <w:sz w:val="20"/>
              </w:rPr>
              <w:t>，例如被排放廢水、水域環境附近有垃圾、有人在溪邊烤肉、撈魚、河流上游沒有做好水土保持、被傾倒廢土或附近有使用農藥等。</w:t>
            </w:r>
          </w:p>
          <w:p w:rsidR="0066104C" w:rsidRDefault="0066104C" w:rsidP="000E0BE8">
            <w:pPr>
              <w:pStyle w:val="1"/>
              <w:spacing w:line="240" w:lineRule="exact"/>
              <w:ind w:left="10" w:right="10"/>
              <w:jc w:val="left"/>
              <w:rPr>
                <w:rFonts w:ascii="標楷體" w:eastAsia="標楷體" w:hAnsi="標楷體"/>
                <w:bCs/>
                <w:color w:val="000000"/>
                <w:sz w:val="20"/>
              </w:rPr>
            </w:pPr>
            <w:r w:rsidRPr="00BF0A03">
              <w:rPr>
                <w:rFonts w:ascii="標楷體" w:eastAsia="標楷體" w:hAnsi="標楷體" w:hint="eastAsia"/>
                <w:bCs/>
                <w:color w:val="000000"/>
                <w:sz w:val="20"/>
              </w:rPr>
              <w:t>4.透過觀察、討論與分享，讓學生培養隨時關心校園或社區水域環境是否遭受破壞，並能與他人合力愛護水域環境。</w:t>
            </w:r>
          </w:p>
          <w:p w:rsidR="00B40775" w:rsidRPr="00BF0A03" w:rsidRDefault="00B40775" w:rsidP="000E0BE8">
            <w:pPr>
              <w:pStyle w:val="1"/>
              <w:spacing w:line="240" w:lineRule="exact"/>
              <w:ind w:left="10" w:right="10"/>
              <w:jc w:val="left"/>
              <w:rPr>
                <w:rFonts w:ascii="標楷體" w:eastAsia="標楷體" w:hAnsi="標楷體"/>
                <w:color w:val="000000"/>
                <w:sz w:val="20"/>
              </w:rPr>
            </w:pPr>
            <w:r>
              <w:rPr>
                <w:rFonts w:ascii="標楷體" w:eastAsia="標楷體" w:hAnsi="標楷體" w:hint="eastAsia"/>
                <w:color w:val="000000"/>
                <w:sz w:val="20"/>
              </w:rPr>
              <w:t>5.綜合活動：</w:t>
            </w:r>
          </w:p>
          <w:p w:rsidR="0066104C" w:rsidRDefault="00B40775" w:rsidP="000E0BE8">
            <w:pPr>
              <w:pStyle w:val="1"/>
              <w:spacing w:line="240" w:lineRule="exact"/>
              <w:ind w:left="10" w:right="10"/>
              <w:jc w:val="left"/>
              <w:rPr>
                <w:rFonts w:ascii="標楷體" w:eastAsia="標楷體" w:hAnsi="標楷體"/>
                <w:color w:val="000000"/>
                <w:sz w:val="20"/>
              </w:rPr>
            </w:pPr>
            <w:r>
              <w:rPr>
                <w:rFonts w:ascii="標楷體" w:eastAsia="標楷體" w:hAnsi="標楷體" w:hint="eastAsia"/>
                <w:color w:val="000000"/>
                <w:sz w:val="20"/>
              </w:rPr>
              <w:t>學生透過紙筆評量了解自己對本單元的理解程度。</w:t>
            </w:r>
          </w:p>
          <w:p w:rsidR="00B40775" w:rsidRPr="00BF0A03" w:rsidRDefault="00B40775" w:rsidP="000E0BE8">
            <w:pPr>
              <w:pStyle w:val="1"/>
              <w:spacing w:line="240" w:lineRule="exact"/>
              <w:ind w:left="10" w:right="10"/>
              <w:jc w:val="left"/>
              <w:rPr>
                <w:rFonts w:ascii="標楷體" w:eastAsia="標楷體" w:hAnsi="標楷體"/>
                <w:color w:val="000000"/>
                <w:sz w:val="20"/>
              </w:rPr>
            </w:pPr>
          </w:p>
          <w:p w:rsidR="0066104C" w:rsidRPr="006C79BF" w:rsidRDefault="0066104C" w:rsidP="006C79BF">
            <w:pPr>
              <w:pStyle w:val="1"/>
              <w:spacing w:line="240" w:lineRule="exact"/>
              <w:ind w:left="10" w:right="10"/>
              <w:jc w:val="left"/>
              <w:rPr>
                <w:rFonts w:ascii="標楷體" w:eastAsia="標楷體" w:hAnsi="標楷體"/>
                <w:bCs/>
                <w:color w:val="000000"/>
                <w:sz w:val="20"/>
              </w:rPr>
            </w:pPr>
            <w:r w:rsidRPr="006C79BF">
              <w:rPr>
                <w:rFonts w:ascii="標楷體" w:eastAsia="標楷體" w:hAnsi="標楷體" w:hint="eastAsia"/>
                <w:bCs/>
                <w:color w:val="000000"/>
                <w:sz w:val="20"/>
              </w:rPr>
              <w:t>【科學閱讀】蓮池上的漂浮船──大王蓮</w:t>
            </w:r>
          </w:p>
          <w:p w:rsidR="0066104C" w:rsidRPr="006C79BF" w:rsidRDefault="0066104C" w:rsidP="006C79BF">
            <w:pPr>
              <w:pStyle w:val="1"/>
              <w:spacing w:line="240" w:lineRule="exact"/>
              <w:ind w:left="10" w:right="10"/>
              <w:jc w:val="left"/>
              <w:rPr>
                <w:rFonts w:ascii="標楷體" w:eastAsia="標楷體" w:hAnsi="標楷體"/>
                <w:bCs/>
                <w:color w:val="000000"/>
                <w:sz w:val="20"/>
              </w:rPr>
            </w:pPr>
            <w:r w:rsidRPr="006C79BF">
              <w:rPr>
                <w:rFonts w:ascii="標楷體" w:eastAsia="標楷體" w:hAnsi="標楷體" w:hint="eastAsia"/>
                <w:bCs/>
                <w:color w:val="000000"/>
                <w:sz w:val="20"/>
              </w:rPr>
              <w:t>1.透過閱讀、觀賞影片及教師講述，讓學生觀察大王蓮葉葉背的特殊構造，進而察覺大王蓮葉能載重的原理。</w:t>
            </w:r>
          </w:p>
          <w:p w:rsidR="0066104C" w:rsidRPr="006C79BF" w:rsidRDefault="0066104C" w:rsidP="006C79BF">
            <w:pPr>
              <w:pStyle w:val="1"/>
              <w:spacing w:line="240" w:lineRule="exact"/>
              <w:ind w:left="10" w:right="10"/>
              <w:jc w:val="left"/>
              <w:rPr>
                <w:rFonts w:ascii="標楷體" w:eastAsia="標楷體" w:hAnsi="標楷體"/>
                <w:bCs/>
                <w:color w:val="000000"/>
                <w:sz w:val="20"/>
              </w:rPr>
            </w:pPr>
          </w:p>
          <w:p w:rsidR="0066104C" w:rsidRPr="006C79BF" w:rsidRDefault="0066104C" w:rsidP="006C79BF">
            <w:pPr>
              <w:pStyle w:val="1"/>
              <w:spacing w:line="240" w:lineRule="exact"/>
              <w:ind w:left="10" w:right="10"/>
              <w:jc w:val="left"/>
              <w:rPr>
                <w:rFonts w:ascii="標楷體" w:eastAsia="標楷體" w:hAnsi="標楷體"/>
                <w:bCs/>
                <w:color w:val="000000"/>
                <w:sz w:val="20"/>
              </w:rPr>
            </w:pPr>
            <w:r w:rsidRPr="006C79BF">
              <w:rPr>
                <w:rFonts w:ascii="標楷體" w:eastAsia="標楷體" w:hAnsi="標楷體" w:hint="eastAsia"/>
                <w:bCs/>
                <w:color w:val="000000"/>
                <w:sz w:val="20"/>
              </w:rPr>
              <w:t>【科學漫畫】荷葉也會自助洗</w:t>
            </w:r>
          </w:p>
          <w:p w:rsidR="0066104C" w:rsidRDefault="0066104C" w:rsidP="006C79BF">
            <w:pPr>
              <w:pStyle w:val="1"/>
              <w:spacing w:line="240" w:lineRule="exact"/>
              <w:ind w:left="10" w:right="10"/>
              <w:jc w:val="left"/>
              <w:rPr>
                <w:rFonts w:ascii="標楷體" w:eastAsia="標楷體" w:hAnsi="標楷體"/>
                <w:bCs/>
                <w:color w:val="000000"/>
                <w:sz w:val="20"/>
              </w:rPr>
            </w:pPr>
            <w:r w:rsidRPr="006C79BF">
              <w:rPr>
                <w:rFonts w:ascii="標楷體" w:eastAsia="標楷體" w:hAnsi="標楷體" w:hint="eastAsia"/>
                <w:bCs/>
                <w:color w:val="000000"/>
                <w:sz w:val="20"/>
              </w:rPr>
              <w:t>1.透過圖像式閱讀、蒐集資料及教師講述，讓學生知道蓮葉效應原理，以及其在日常生活中的應用。</w:t>
            </w:r>
          </w:p>
          <w:p w:rsidR="0066104C" w:rsidRPr="00C768FA" w:rsidRDefault="0066104C" w:rsidP="000E0BE8">
            <w:pPr>
              <w:snapToGrid w:val="0"/>
              <w:spacing w:line="240" w:lineRule="exact"/>
              <w:ind w:left="10" w:right="10"/>
              <w:jc w:val="both"/>
              <w:rPr>
                <w:rFonts w:ascii="新細明體" w:eastAsia="標楷體" w:hAnsi="新細明體"/>
                <w:color w:val="00B05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Default="0066104C" w:rsidP="006819EA">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二</w:t>
            </w:r>
            <w:r w:rsidRPr="006D3E1B">
              <w:rPr>
                <w:rFonts w:ascii="標楷體" w:eastAsia="標楷體" w:hAnsi="標楷體"/>
                <w:color w:val="000000"/>
                <w:sz w:val="20"/>
              </w:rPr>
              <w:t>單元</w:t>
            </w:r>
            <w:r w:rsidRPr="006D3E1B">
              <w:rPr>
                <w:rFonts w:ascii="標楷體" w:eastAsia="標楷體" w:hAnsi="標楷體" w:hint="eastAsia"/>
                <w:color w:val="000000"/>
                <w:sz w:val="20"/>
              </w:rPr>
              <w:t>「水生家族」</w:t>
            </w:r>
          </w:p>
          <w:p w:rsidR="0066104C" w:rsidRPr="006D3E1B" w:rsidRDefault="0066104C" w:rsidP="006819EA">
            <w:pPr>
              <w:spacing w:line="240" w:lineRule="exact"/>
              <w:ind w:leftChars="10" w:left="24" w:rightChars="10" w:right="24"/>
              <w:jc w:val="both"/>
              <w:rPr>
                <w:rFonts w:ascii="標楷體" w:eastAsia="標楷體" w:hAnsi="標楷體"/>
                <w:color w:val="000000"/>
                <w:sz w:val="20"/>
              </w:rPr>
            </w:pPr>
          </w:p>
          <w:p w:rsidR="002A6ADA" w:rsidRPr="00990F9B" w:rsidRDefault="002A6ADA" w:rsidP="002A6ADA">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2A6ADA" w:rsidRDefault="002A6ADA"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2A6ADA" w:rsidRDefault="002A6ADA" w:rsidP="00446FAA">
            <w:pPr>
              <w:spacing w:line="240" w:lineRule="exact"/>
              <w:ind w:leftChars="10" w:left="238" w:rightChars="10" w:right="24" w:hangingChars="107" w:hanging="214"/>
              <w:jc w:val="both"/>
              <w:rPr>
                <w:rFonts w:ascii="標楷體" w:eastAsia="標楷體" w:hAnsi="標楷體"/>
                <w:sz w:val="20"/>
                <w:szCs w:val="20"/>
              </w:rPr>
            </w:pPr>
          </w:p>
          <w:p w:rsidR="0066104C" w:rsidRDefault="002A6ADA" w:rsidP="00A41CA1">
            <w:pPr>
              <w:spacing w:line="240" w:lineRule="exact"/>
              <w:ind w:rightChars="10" w:right="24" w:firstLineChars="12" w:firstLine="24"/>
              <w:jc w:val="both"/>
              <w:rPr>
                <w:rFonts w:ascii="標楷體" w:eastAsia="標楷體" w:hAnsi="標楷體"/>
                <w:sz w:val="20"/>
                <w:szCs w:val="20"/>
              </w:rPr>
            </w:pPr>
            <w:r>
              <w:rPr>
                <w:rFonts w:ascii="標楷體" w:eastAsia="標楷體" w:hAnsi="標楷體" w:hint="eastAsia"/>
                <w:sz w:val="20"/>
                <w:szCs w:val="20"/>
              </w:rPr>
              <w:t>4</w:t>
            </w:r>
            <w:r w:rsidR="0066104C" w:rsidRPr="00A408E4">
              <w:rPr>
                <w:rFonts w:ascii="標楷體" w:eastAsia="標楷體" w:hAnsi="標楷體" w:hint="eastAsia"/>
                <w:sz w:val="20"/>
                <w:szCs w:val="20"/>
              </w:rPr>
              <w:t>.有關水域環境遭受汙染的影片</w:t>
            </w:r>
          </w:p>
          <w:p w:rsidR="00B40775" w:rsidRPr="00A408E4" w:rsidRDefault="00B40775" w:rsidP="00A41CA1">
            <w:pPr>
              <w:spacing w:line="240" w:lineRule="exact"/>
              <w:ind w:rightChars="10" w:right="24" w:firstLineChars="12" w:firstLine="24"/>
              <w:jc w:val="both"/>
              <w:rPr>
                <w:rFonts w:ascii="標楷體" w:eastAsia="標楷體" w:hAnsi="標楷體"/>
                <w:sz w:val="20"/>
                <w:szCs w:val="20"/>
              </w:rPr>
            </w:pPr>
            <w:r>
              <w:rPr>
                <w:rFonts w:ascii="標楷體" w:eastAsia="標楷體" w:hAnsi="標楷體" w:hint="eastAsia"/>
                <w:sz w:val="20"/>
                <w:szCs w:val="20"/>
              </w:rPr>
              <w:t>5.評量卷</w:t>
            </w:r>
          </w:p>
          <w:p w:rsidR="0066104C" w:rsidRPr="00446FAA" w:rsidRDefault="0066104C" w:rsidP="0030014C">
            <w:pPr>
              <w:spacing w:line="240" w:lineRule="exact"/>
              <w:ind w:leftChars="10" w:left="24" w:rightChars="10" w:right="24"/>
              <w:jc w:val="both"/>
              <w:rPr>
                <w:rFonts w:ascii="標楷體" w:eastAsia="標楷體" w:hAnsi="標楷體"/>
                <w:color w:val="000000"/>
                <w:sz w:val="20"/>
              </w:rPr>
            </w:pPr>
          </w:p>
        </w:tc>
        <w:tc>
          <w:tcPr>
            <w:tcW w:w="1721" w:type="dxa"/>
          </w:tcPr>
          <w:p w:rsidR="0066104C" w:rsidRPr="006D3E1B" w:rsidRDefault="0066104C" w:rsidP="00B40775">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參與討論</w:t>
            </w:r>
          </w:p>
          <w:p w:rsidR="0066104C" w:rsidRPr="00B40775" w:rsidRDefault="00B40775" w:rsidP="00B40775">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課堂問答</w:t>
            </w:r>
          </w:p>
          <w:p w:rsidR="0066104C" w:rsidRPr="006D3E1B" w:rsidRDefault="00B4077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p w:rsidR="0066104C" w:rsidRPr="006D3E1B" w:rsidRDefault="00B4077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4.紙筆測驗</w:t>
            </w:r>
          </w:p>
        </w:tc>
        <w:tc>
          <w:tcPr>
            <w:tcW w:w="853" w:type="dxa"/>
          </w:tcPr>
          <w:p w:rsidR="001F6718" w:rsidRDefault="001F6718">
            <w:pPr>
              <w:spacing w:line="240" w:lineRule="exact"/>
              <w:ind w:leftChars="-12" w:left="-23" w:right="57" w:hangingChars="3" w:hanging="6"/>
              <w:rPr>
                <w:rFonts w:ascii="標楷體" w:eastAsia="標楷體" w:hAnsi="標楷體"/>
                <w:color w:val="0909FF"/>
                <w:sz w:val="20"/>
              </w:rPr>
            </w:pPr>
            <w:r w:rsidRPr="001F6718">
              <w:rPr>
                <w:rFonts w:ascii="標楷體" w:eastAsia="標楷體" w:hAnsi="標楷體" w:hint="eastAsia"/>
                <w:color w:val="0909FF"/>
                <w:sz w:val="20"/>
              </w:rPr>
              <w:t>環境教育-能源資源永續利用</w:t>
            </w:r>
          </w:p>
          <w:p w:rsidR="001F6718" w:rsidRDefault="001F6718">
            <w:pPr>
              <w:spacing w:line="240" w:lineRule="exact"/>
              <w:ind w:leftChars="-12" w:left="-23" w:right="57" w:hangingChars="3" w:hanging="6"/>
              <w:rPr>
                <w:rFonts w:ascii="標楷體" w:eastAsia="標楷體" w:hAnsi="標楷體"/>
                <w:color w:val="0909FF"/>
                <w:sz w:val="20"/>
              </w:rPr>
            </w:pPr>
          </w:p>
          <w:p w:rsidR="001F6718" w:rsidRPr="006D3E1B" w:rsidRDefault="001F6718">
            <w:pPr>
              <w:spacing w:line="240" w:lineRule="exact"/>
              <w:ind w:leftChars="-12" w:left="-23" w:right="57" w:hangingChars="3" w:hanging="6"/>
              <w:rPr>
                <w:rFonts w:ascii="標楷體" w:eastAsia="標楷體" w:hAnsi="標楷體"/>
                <w:color w:val="000000"/>
                <w:sz w:val="20"/>
              </w:rPr>
            </w:pPr>
            <w:r>
              <w:rPr>
                <w:rFonts w:ascii="標楷體" w:eastAsia="標楷體" w:hAnsi="標楷體" w:hint="eastAsia"/>
                <w:color w:val="0909FF"/>
                <w:sz w:val="20"/>
              </w:rPr>
              <w:t>海洋教育</w:t>
            </w: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第十一週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11/0</w:t>
            </w:r>
            <w:r w:rsidR="009C2412">
              <w:rPr>
                <w:rFonts w:ascii="標楷體" w:eastAsia="標楷體" w:hAnsi="標楷體" w:hint="eastAsia"/>
                <w:szCs w:val="20"/>
              </w:rPr>
              <w:t>9</w:t>
            </w:r>
            <w:r w:rsidRPr="00E97259">
              <w:rPr>
                <w:rFonts w:ascii="標楷體" w:eastAsia="標楷體" w:hAnsi="標楷體"/>
                <w:szCs w:val="20"/>
              </w:rPr>
              <w:t>－11/</w:t>
            </w:r>
            <w:r w:rsidR="009C2412">
              <w:rPr>
                <w:rFonts w:ascii="標楷體" w:eastAsia="標楷體" w:hAnsi="標楷體" w:hint="eastAsia"/>
                <w:szCs w:val="20"/>
              </w:rPr>
              <w:t>13</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察覺事物具有可辨識的特徵和屬性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1-2-4-1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由實驗的資料中整理出規則，提出結果</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1-2-4-2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運用實驗結果去解釋發生的現象或推測可能發生的事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能傾聽別人的報告，並能清楚的表達自己的意思</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對自然現象作有目的的偵測。運用現成的工具如溫度計、放大鏡、鏡子來幫助觀察，進行引發變因改變的探究活動，並學習安排觀測的工作流程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3-2-0-3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相信現象的變化，都是由某些變因的改變所促成的。</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三、奇妙的光</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活動一 光的直進與反射</w:t>
            </w:r>
          </w:p>
          <w:p w:rsidR="0066104C" w:rsidRPr="004A1DE8" w:rsidRDefault="0066104C" w:rsidP="000E0BE8">
            <w:pPr>
              <w:spacing w:line="240" w:lineRule="exact"/>
              <w:ind w:leftChars="10" w:left="24" w:rightChars="10" w:right="24"/>
              <w:jc w:val="both"/>
              <w:rPr>
                <w:rFonts w:ascii="標楷體" w:eastAsia="標楷體" w:hAnsi="標楷體"/>
                <w:bCs/>
                <w:color w:val="000000"/>
                <w:sz w:val="20"/>
              </w:rPr>
            </w:pPr>
            <w:r w:rsidRPr="004A1DE8">
              <w:rPr>
                <w:rFonts w:ascii="標楷體" w:eastAsia="標楷體" w:hAnsi="標楷體" w:hint="eastAsia"/>
                <w:bCs/>
                <w:color w:val="000000"/>
                <w:sz w:val="20"/>
              </w:rPr>
              <w:t>【活動1-1】有光才看得見物體</w:t>
            </w:r>
          </w:p>
          <w:p w:rsidR="0066104C" w:rsidRPr="004A1DE8" w:rsidRDefault="0066104C" w:rsidP="000E0BE8">
            <w:pPr>
              <w:spacing w:line="240" w:lineRule="exact"/>
              <w:ind w:leftChars="10" w:left="24" w:rightChars="10" w:right="24"/>
              <w:jc w:val="both"/>
              <w:rPr>
                <w:rFonts w:ascii="標楷體" w:eastAsia="標楷體" w:hAnsi="標楷體"/>
                <w:bCs/>
                <w:color w:val="000000"/>
                <w:sz w:val="20"/>
              </w:rPr>
            </w:pPr>
            <w:r w:rsidRPr="004A1DE8">
              <w:rPr>
                <w:rFonts w:ascii="標楷體" w:eastAsia="標楷體" w:hAnsi="標楷體" w:hint="eastAsia"/>
                <w:bCs/>
                <w:color w:val="000000"/>
                <w:sz w:val="20"/>
              </w:rPr>
              <w:t>1.教師引導學生回想生活中的光源有哪些，並鼓勵學生自由發表。</w:t>
            </w:r>
          </w:p>
          <w:p w:rsidR="0066104C" w:rsidRPr="004A1DE8" w:rsidRDefault="0066104C" w:rsidP="000E0BE8">
            <w:pPr>
              <w:spacing w:line="240" w:lineRule="exact"/>
              <w:ind w:leftChars="10" w:left="24" w:rightChars="10" w:right="24"/>
              <w:jc w:val="both"/>
              <w:rPr>
                <w:rFonts w:ascii="標楷體" w:eastAsia="標楷體" w:hAnsi="標楷體"/>
                <w:bCs/>
                <w:color w:val="000000"/>
                <w:sz w:val="20"/>
              </w:rPr>
            </w:pPr>
            <w:r w:rsidRPr="004A1DE8">
              <w:rPr>
                <w:rFonts w:ascii="標楷體" w:eastAsia="標楷體" w:hAnsi="標楷體" w:hint="eastAsia"/>
                <w:bCs/>
                <w:color w:val="000000"/>
                <w:sz w:val="20"/>
              </w:rPr>
              <w:t>2.透過光的照射，大地變得明亮且多采多姿。生活中常見的光源除了陽光之外，還有燈光、燭火等。</w:t>
            </w:r>
          </w:p>
          <w:p w:rsidR="0066104C" w:rsidRPr="004A1DE8" w:rsidRDefault="0066104C" w:rsidP="000E0BE8">
            <w:pPr>
              <w:spacing w:line="240" w:lineRule="exact"/>
              <w:ind w:leftChars="10" w:left="24" w:rightChars="10" w:right="24"/>
              <w:jc w:val="both"/>
              <w:rPr>
                <w:rFonts w:ascii="標楷體" w:eastAsia="標楷體" w:hAnsi="標楷體"/>
                <w:bCs/>
                <w:color w:val="000000"/>
                <w:sz w:val="20"/>
              </w:rPr>
            </w:pPr>
            <w:r w:rsidRPr="004A1DE8">
              <w:rPr>
                <w:rFonts w:ascii="標楷體" w:eastAsia="標楷體" w:hAnsi="標楷體" w:hint="eastAsia"/>
                <w:bCs/>
                <w:color w:val="000000"/>
                <w:sz w:val="20"/>
              </w:rPr>
              <w:t>3.教師引導學生</w:t>
            </w:r>
            <w:r w:rsidR="00CB5D6A">
              <w:rPr>
                <w:rFonts w:ascii="標楷體" w:eastAsia="標楷體" w:hAnsi="標楷體" w:hint="eastAsia"/>
                <w:bCs/>
                <w:color w:val="000000"/>
                <w:sz w:val="20"/>
              </w:rPr>
              <w:t>討論如果環境都沒有光源，會面臨哪些問題？透過討論與歸納了解</w:t>
            </w:r>
            <w:r w:rsidRPr="004A1DE8">
              <w:rPr>
                <w:rFonts w:ascii="標楷體" w:eastAsia="標楷體" w:hAnsi="標楷體" w:hint="eastAsia"/>
                <w:bCs/>
                <w:color w:val="000000"/>
                <w:sz w:val="20"/>
              </w:rPr>
              <w:t>在黑暗的環境中有光源，眼睛才能看得見物體。</w:t>
            </w:r>
          </w:p>
          <w:p w:rsidR="0066104C" w:rsidRPr="004A1DE8" w:rsidRDefault="0066104C" w:rsidP="000E0BE8">
            <w:pPr>
              <w:spacing w:line="240" w:lineRule="exact"/>
              <w:ind w:leftChars="10" w:left="24" w:rightChars="10" w:right="24"/>
              <w:jc w:val="both"/>
              <w:rPr>
                <w:rFonts w:ascii="標楷體" w:eastAsia="標楷體" w:hAnsi="標楷體"/>
                <w:bCs/>
                <w:color w:val="000000"/>
                <w:sz w:val="20"/>
              </w:rPr>
            </w:pPr>
          </w:p>
          <w:p w:rsidR="0066104C" w:rsidRPr="004A1DE8" w:rsidRDefault="0066104C" w:rsidP="000E0BE8">
            <w:pPr>
              <w:spacing w:line="240" w:lineRule="exact"/>
              <w:ind w:leftChars="10" w:left="24" w:rightChars="10" w:right="24"/>
              <w:jc w:val="both"/>
              <w:rPr>
                <w:rFonts w:ascii="標楷體" w:eastAsia="標楷體" w:hAnsi="標楷體"/>
                <w:bCs/>
                <w:color w:val="000000"/>
                <w:sz w:val="20"/>
              </w:rPr>
            </w:pPr>
            <w:r w:rsidRPr="004A1DE8">
              <w:rPr>
                <w:rFonts w:ascii="標楷體" w:eastAsia="標楷體" w:hAnsi="標楷體" w:hint="eastAsia"/>
                <w:bCs/>
                <w:color w:val="000000"/>
                <w:sz w:val="20"/>
              </w:rPr>
              <w:t>【活動1-2】光的直線行進</w:t>
            </w:r>
          </w:p>
          <w:p w:rsidR="0066104C" w:rsidRPr="004A1DE8" w:rsidRDefault="0066104C" w:rsidP="00B33C7A">
            <w:pPr>
              <w:spacing w:line="240" w:lineRule="exact"/>
              <w:ind w:leftChars="10" w:left="24" w:rightChars="10" w:right="24"/>
              <w:jc w:val="both"/>
              <w:rPr>
                <w:rFonts w:ascii="標楷體" w:eastAsia="標楷體" w:hAnsi="標楷體"/>
                <w:bCs/>
                <w:color w:val="000000"/>
                <w:sz w:val="20"/>
              </w:rPr>
            </w:pPr>
            <w:r w:rsidRPr="004A1DE8">
              <w:rPr>
                <w:rFonts w:ascii="標楷體" w:eastAsia="標楷體" w:hAnsi="標楷體" w:hint="eastAsia"/>
                <w:bCs/>
                <w:color w:val="000000"/>
                <w:sz w:val="20"/>
              </w:rPr>
              <w:t>1.教師</w:t>
            </w:r>
            <w:r w:rsidR="00CB5D6A">
              <w:rPr>
                <w:rFonts w:ascii="標楷體" w:eastAsia="標楷體" w:hAnsi="標楷體" w:hint="eastAsia"/>
                <w:bCs/>
                <w:color w:val="000000"/>
                <w:sz w:val="20"/>
              </w:rPr>
              <w:t>引導學生自由發表光是如何前進？</w:t>
            </w:r>
          </w:p>
          <w:p w:rsidR="00CB5D6A" w:rsidRPr="004A1DE8" w:rsidRDefault="0066104C" w:rsidP="00CB5D6A">
            <w:pPr>
              <w:spacing w:line="240" w:lineRule="exact"/>
              <w:ind w:leftChars="10" w:left="24" w:rightChars="10" w:right="24"/>
              <w:jc w:val="both"/>
              <w:rPr>
                <w:rFonts w:ascii="標楷體" w:eastAsia="標楷體" w:hAnsi="標楷體"/>
                <w:bCs/>
                <w:color w:val="000000"/>
                <w:sz w:val="20"/>
              </w:rPr>
            </w:pPr>
            <w:r w:rsidRPr="004A1DE8">
              <w:rPr>
                <w:rFonts w:ascii="標楷體" w:eastAsia="標楷體" w:hAnsi="標楷體" w:hint="eastAsia"/>
                <w:bCs/>
                <w:color w:val="000000"/>
                <w:sz w:val="20"/>
              </w:rPr>
              <w:t>2.</w:t>
            </w:r>
            <w:r w:rsidR="00CB5D6A">
              <w:rPr>
                <w:rFonts w:ascii="標楷體" w:eastAsia="標楷體" w:hAnsi="標楷體" w:hint="eastAsia"/>
                <w:bCs/>
                <w:color w:val="000000"/>
                <w:sz w:val="20"/>
              </w:rPr>
              <w:t>教師引導學生利用雷射光筆、手電筒、書本等實驗光是如何前進。</w:t>
            </w:r>
          </w:p>
          <w:p w:rsidR="0066104C" w:rsidRDefault="0066104C" w:rsidP="000E0BE8">
            <w:pPr>
              <w:spacing w:line="240" w:lineRule="exact"/>
              <w:ind w:leftChars="10" w:left="24" w:rightChars="10" w:right="24"/>
              <w:jc w:val="both"/>
              <w:rPr>
                <w:rFonts w:ascii="標楷體" w:eastAsia="標楷體" w:hAnsi="標楷體"/>
                <w:bCs/>
                <w:color w:val="000000"/>
                <w:sz w:val="20"/>
              </w:rPr>
            </w:pPr>
            <w:r w:rsidRPr="004A1DE8">
              <w:rPr>
                <w:rFonts w:ascii="標楷體" w:eastAsia="標楷體" w:hAnsi="標楷體" w:hint="eastAsia"/>
                <w:bCs/>
                <w:color w:val="000000"/>
                <w:sz w:val="20"/>
              </w:rPr>
              <w:t>3.教師引導學生</w:t>
            </w:r>
            <w:r w:rsidR="00CB5D6A">
              <w:rPr>
                <w:rFonts w:ascii="標楷體" w:eastAsia="標楷體" w:hAnsi="標楷體" w:hint="eastAsia"/>
                <w:bCs/>
                <w:color w:val="000000"/>
                <w:sz w:val="20"/>
              </w:rPr>
              <w:t>透過實驗觀察後，</w:t>
            </w:r>
            <w:r w:rsidRPr="004A1DE8">
              <w:rPr>
                <w:rFonts w:ascii="標楷體" w:eastAsia="標楷體" w:hAnsi="標楷體" w:hint="eastAsia"/>
                <w:bCs/>
                <w:color w:val="000000"/>
                <w:sz w:val="20"/>
              </w:rPr>
              <w:t>思考光的行進路線，並</w:t>
            </w:r>
            <w:r w:rsidR="00CB5D6A">
              <w:rPr>
                <w:rFonts w:ascii="標楷體" w:eastAsia="標楷體" w:hAnsi="標楷體" w:hint="eastAsia"/>
                <w:bCs/>
                <w:color w:val="000000"/>
                <w:sz w:val="20"/>
              </w:rPr>
              <w:t>共同歸納實驗結論</w:t>
            </w:r>
            <w:r w:rsidRPr="004A1DE8">
              <w:rPr>
                <w:rFonts w:ascii="標楷體" w:eastAsia="標楷體" w:hAnsi="標楷體" w:hint="eastAsia"/>
                <w:bCs/>
                <w:color w:val="000000"/>
                <w:sz w:val="20"/>
              </w:rPr>
              <w:t>光是直線行進的。</w:t>
            </w:r>
          </w:p>
          <w:p w:rsidR="00B33C7A" w:rsidRPr="00BF0A03" w:rsidRDefault="00B33C7A"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4.影子遊戲：利用單一光源，讓學生進行影子相關遊戲，並可更明確瞭解光是直線前進。</w:t>
            </w: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Pr="006D3E1B"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三</w:t>
            </w:r>
            <w:r w:rsidRPr="006D3E1B">
              <w:rPr>
                <w:rFonts w:ascii="標楷體" w:eastAsia="標楷體" w:hAnsi="標楷體"/>
                <w:color w:val="000000"/>
                <w:sz w:val="20"/>
              </w:rPr>
              <w:t>單元</w:t>
            </w:r>
            <w:r w:rsidRPr="006D3E1B">
              <w:rPr>
                <w:rFonts w:ascii="標楷體" w:eastAsia="標楷體" w:hAnsi="標楷體" w:hint="eastAsia"/>
                <w:color w:val="000000"/>
                <w:sz w:val="20"/>
              </w:rPr>
              <w:t>「奇妙的光」</w:t>
            </w:r>
          </w:p>
          <w:p w:rsidR="0066104C" w:rsidRPr="006D3E1B" w:rsidRDefault="0066104C" w:rsidP="002134B5">
            <w:pPr>
              <w:spacing w:line="240" w:lineRule="exact"/>
              <w:ind w:leftChars="10" w:left="24" w:rightChars="10" w:right="24"/>
              <w:jc w:val="both"/>
              <w:rPr>
                <w:rFonts w:ascii="標楷體" w:eastAsia="標楷體" w:hAnsi="標楷體"/>
                <w:color w:val="000000"/>
                <w:sz w:val="20"/>
              </w:rPr>
            </w:pPr>
          </w:p>
          <w:p w:rsidR="002A6ADA" w:rsidRPr="00990F9B" w:rsidRDefault="002A6ADA" w:rsidP="002A6ADA">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2A6ADA" w:rsidRDefault="002A6ADA"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2A6ADA" w:rsidRDefault="002A6ADA" w:rsidP="008802F9">
            <w:pPr>
              <w:spacing w:line="240" w:lineRule="exact"/>
              <w:ind w:leftChars="10" w:left="238" w:rightChars="10" w:right="24" w:hangingChars="107" w:hanging="214"/>
              <w:jc w:val="both"/>
              <w:rPr>
                <w:rFonts w:ascii="標楷體" w:eastAsia="標楷體" w:hAnsi="標楷體"/>
                <w:sz w:val="20"/>
                <w:szCs w:val="20"/>
              </w:rPr>
            </w:pPr>
          </w:p>
          <w:p w:rsidR="0066104C" w:rsidRDefault="002A6ADA" w:rsidP="008802F9">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1</w:t>
            </w:r>
            <w:r w:rsidR="0066104C" w:rsidRPr="00795344">
              <w:rPr>
                <w:rFonts w:ascii="標楷體" w:eastAsia="標楷體" w:hAnsi="標楷體" w:hint="eastAsia"/>
                <w:sz w:val="20"/>
                <w:szCs w:val="20"/>
              </w:rPr>
              <w:t>.生活中光源圖片</w:t>
            </w:r>
          </w:p>
          <w:p w:rsidR="0066104C" w:rsidRDefault="002A6ADA" w:rsidP="008802F9">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2</w:t>
            </w:r>
            <w:r w:rsidR="0066104C" w:rsidRPr="00795344">
              <w:rPr>
                <w:rFonts w:ascii="標楷體" w:eastAsia="標楷體" w:hAnsi="標楷體" w:hint="eastAsia"/>
                <w:sz w:val="20"/>
                <w:szCs w:val="20"/>
              </w:rPr>
              <w:t>.</w:t>
            </w:r>
            <w:r w:rsidR="00CB5D6A">
              <w:rPr>
                <w:rFonts w:ascii="標楷體" w:eastAsia="標楷體" w:hAnsi="標楷體" w:hint="eastAsia"/>
                <w:sz w:val="20"/>
                <w:szCs w:val="20"/>
              </w:rPr>
              <w:t>雷射筆、</w:t>
            </w:r>
            <w:r w:rsidR="0066104C" w:rsidRPr="00795344">
              <w:rPr>
                <w:rFonts w:ascii="標楷體" w:eastAsia="標楷體" w:hAnsi="標楷體" w:hint="eastAsia"/>
                <w:sz w:val="20"/>
                <w:szCs w:val="20"/>
              </w:rPr>
              <w:t>手電筒</w:t>
            </w:r>
          </w:p>
          <w:p w:rsidR="0066104C" w:rsidRDefault="002A6ADA" w:rsidP="00A41CA1">
            <w:pPr>
              <w:spacing w:line="240" w:lineRule="exact"/>
              <w:ind w:rightChars="10" w:right="24" w:firstLineChars="12" w:firstLine="24"/>
              <w:jc w:val="both"/>
              <w:rPr>
                <w:rFonts w:ascii="標楷體" w:eastAsia="標楷體" w:hAnsi="標楷體"/>
                <w:sz w:val="20"/>
                <w:szCs w:val="20"/>
              </w:rPr>
            </w:pPr>
            <w:r>
              <w:rPr>
                <w:rFonts w:ascii="標楷體" w:eastAsia="標楷體" w:hAnsi="標楷體" w:hint="eastAsia"/>
                <w:sz w:val="20"/>
                <w:szCs w:val="20"/>
              </w:rPr>
              <w:t>3</w:t>
            </w:r>
            <w:r w:rsidR="0066104C" w:rsidRPr="00795344">
              <w:rPr>
                <w:rFonts w:ascii="標楷體" w:eastAsia="標楷體" w:hAnsi="標楷體" w:hint="eastAsia"/>
                <w:sz w:val="20"/>
                <w:szCs w:val="20"/>
              </w:rPr>
              <w:t>.生活中光的直行進圖片</w:t>
            </w:r>
          </w:p>
          <w:p w:rsidR="0066104C" w:rsidRPr="00B40CC1" w:rsidRDefault="002A6ADA" w:rsidP="008802F9">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sz w:val="20"/>
                <w:szCs w:val="20"/>
              </w:rPr>
              <w:t>4</w:t>
            </w:r>
            <w:r w:rsidR="0066104C">
              <w:rPr>
                <w:rFonts w:ascii="標楷體" w:eastAsia="標楷體" w:hAnsi="標楷體" w:hint="eastAsia"/>
                <w:sz w:val="20"/>
                <w:szCs w:val="20"/>
              </w:rPr>
              <w:t>.各種</w:t>
            </w:r>
            <w:r w:rsidR="0066104C" w:rsidRPr="00795344">
              <w:rPr>
                <w:rFonts w:ascii="標楷體" w:eastAsia="標楷體" w:hAnsi="標楷體" w:hint="eastAsia"/>
                <w:sz w:val="20"/>
                <w:szCs w:val="20"/>
              </w:rPr>
              <w:t>不同的物體</w:t>
            </w:r>
          </w:p>
        </w:tc>
        <w:tc>
          <w:tcPr>
            <w:tcW w:w="1721" w:type="dxa"/>
          </w:tcPr>
          <w:p w:rsidR="0066104C" w:rsidRPr="006D3E1B" w:rsidRDefault="0066104C" w:rsidP="00B33C7A">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觀察記錄</w:t>
            </w:r>
          </w:p>
          <w:p w:rsidR="00B33C7A" w:rsidRDefault="00B33C7A"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Pr>
                <w:rFonts w:ascii="標楷體" w:eastAsia="標楷體" w:hAnsi="標楷體" w:hint="eastAsia"/>
                <w:color w:val="000000"/>
                <w:sz w:val="20"/>
              </w:rPr>
              <w:t>實務操作</w:t>
            </w:r>
          </w:p>
          <w:p w:rsidR="0066104C" w:rsidRPr="006D3E1B" w:rsidRDefault="00B33C7A"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參與討論</w:t>
            </w:r>
          </w:p>
          <w:p w:rsidR="0066104C" w:rsidRPr="006D3E1B" w:rsidRDefault="00B33C7A"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課堂問答</w:t>
            </w:r>
          </w:p>
          <w:p w:rsidR="0066104C" w:rsidRPr="00B33C7A" w:rsidRDefault="00B33C7A" w:rsidP="00B33C7A">
            <w:pPr>
              <w:snapToGrid w:val="0"/>
              <w:spacing w:line="240" w:lineRule="exact"/>
              <w:ind w:leftChars="10" w:left="24" w:right="10"/>
              <w:jc w:val="both"/>
              <w:rPr>
                <w:rFonts w:ascii="標楷體" w:eastAsia="標楷體" w:hAnsi="標楷體"/>
                <w:color w:val="000000"/>
                <w:sz w:val="20"/>
              </w:rPr>
            </w:pPr>
            <w:r>
              <w:rPr>
                <w:rFonts w:ascii="標楷體" w:eastAsia="標楷體" w:hAnsi="標楷體" w:hint="eastAsia"/>
                <w:color w:val="000000"/>
                <w:sz w:val="20"/>
                <w:szCs w:val="20"/>
              </w:rPr>
              <w:t>5.</w:t>
            </w:r>
            <w:r w:rsidR="0066104C">
              <w:rPr>
                <w:rFonts w:ascii="標楷體" w:eastAsia="標楷體" w:hAnsi="標楷體" w:hint="eastAsia"/>
                <w:sz w:val="20"/>
                <w:szCs w:val="20"/>
              </w:rPr>
              <w:t>習作評量</w:t>
            </w:r>
          </w:p>
          <w:p w:rsidR="0066104C" w:rsidRPr="006D3E1B" w:rsidRDefault="0066104C" w:rsidP="00D975E8">
            <w:pPr>
              <w:snapToGrid w:val="0"/>
              <w:spacing w:line="240" w:lineRule="exact"/>
              <w:ind w:leftChars="10" w:left="24" w:right="10"/>
              <w:jc w:val="both"/>
              <w:rPr>
                <w:rFonts w:ascii="標楷體" w:eastAsia="標楷體" w:hAnsi="標楷體"/>
                <w:color w:val="000000"/>
                <w:sz w:val="20"/>
                <w:szCs w:val="20"/>
              </w:rPr>
            </w:pPr>
          </w:p>
        </w:tc>
        <w:tc>
          <w:tcPr>
            <w:tcW w:w="853" w:type="dxa"/>
          </w:tcPr>
          <w:p w:rsidR="0066104C" w:rsidRPr="006D3E1B" w:rsidRDefault="0066104C">
            <w:pPr>
              <w:spacing w:line="240" w:lineRule="exact"/>
              <w:ind w:leftChars="-12" w:left="-23" w:right="57" w:hangingChars="3" w:hanging="6"/>
              <w:rPr>
                <w:rFonts w:ascii="標楷體" w:eastAsia="標楷體" w:hAnsi="標楷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第十二週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11/1</w:t>
            </w:r>
            <w:r w:rsidR="009C2412">
              <w:rPr>
                <w:rFonts w:ascii="標楷體" w:eastAsia="標楷體" w:hAnsi="標楷體" w:hint="eastAsia"/>
                <w:szCs w:val="20"/>
              </w:rPr>
              <w:t>6</w:t>
            </w:r>
            <w:r w:rsidRPr="00E97259">
              <w:rPr>
                <w:rFonts w:ascii="標楷體" w:eastAsia="標楷體" w:hAnsi="標楷體"/>
                <w:szCs w:val="20"/>
              </w:rPr>
              <w:t>－11/</w:t>
            </w:r>
            <w:r w:rsidR="009C2412">
              <w:rPr>
                <w:rFonts w:ascii="標楷體" w:eastAsia="標楷體" w:hAnsi="標楷體" w:hint="eastAsia"/>
                <w:szCs w:val="20"/>
              </w:rPr>
              <w:t>20</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1-2-3-3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能在試驗時控制變因，做定性的觀察</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1-2-4-1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由實驗的資料中整理出規則，提出結果</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1-2-4-2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運用實驗結果去解釋發生的現象或推測可能發生的事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對自然現象作有目的的偵測。運用現成的工具如溫度計、放大鏡、鏡子來幫助觀察，進行引發變因改變的探究活動，並學習安排觀測的工作流程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3-2-0-3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相信現象的變化，都是由某些變因的改變所促成的。</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三、奇妙的光</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活動一 光的直進與反射</w:t>
            </w:r>
          </w:p>
          <w:p w:rsidR="0066104C" w:rsidRPr="006E52F9" w:rsidRDefault="0066104C" w:rsidP="000E0BE8">
            <w:pPr>
              <w:spacing w:line="240" w:lineRule="exact"/>
              <w:ind w:leftChars="10" w:left="24" w:rightChars="10" w:right="24"/>
              <w:jc w:val="both"/>
              <w:rPr>
                <w:rFonts w:ascii="標楷體" w:eastAsia="標楷體" w:hAnsi="標楷體"/>
                <w:bCs/>
                <w:color w:val="000000"/>
                <w:sz w:val="20"/>
              </w:rPr>
            </w:pPr>
            <w:r w:rsidRPr="006E52F9">
              <w:rPr>
                <w:rFonts w:ascii="標楷體" w:eastAsia="標楷體" w:hAnsi="標楷體" w:hint="eastAsia"/>
                <w:bCs/>
                <w:color w:val="000000"/>
                <w:sz w:val="20"/>
              </w:rPr>
              <w:t>【活動1-3】光的反射</w:t>
            </w:r>
          </w:p>
          <w:p w:rsidR="00B33C7A" w:rsidRDefault="0066104C" w:rsidP="006C79BF">
            <w:pPr>
              <w:spacing w:line="240" w:lineRule="exact"/>
              <w:ind w:leftChars="10" w:left="24" w:rightChars="10" w:right="24"/>
              <w:jc w:val="both"/>
              <w:rPr>
                <w:rFonts w:ascii="標楷體" w:eastAsia="標楷體" w:hAnsi="標楷體"/>
                <w:bCs/>
                <w:color w:val="000000"/>
                <w:sz w:val="20"/>
              </w:rPr>
            </w:pPr>
            <w:r w:rsidRPr="006C79BF">
              <w:rPr>
                <w:rFonts w:ascii="標楷體" w:eastAsia="標楷體" w:hAnsi="標楷體" w:hint="eastAsia"/>
                <w:bCs/>
                <w:color w:val="000000"/>
                <w:sz w:val="20"/>
              </w:rPr>
              <w:t>1.教師</w:t>
            </w:r>
            <w:r w:rsidR="00B33C7A">
              <w:rPr>
                <w:rFonts w:ascii="標楷體" w:eastAsia="標楷體" w:hAnsi="標楷體" w:hint="eastAsia"/>
                <w:bCs/>
                <w:color w:val="000000"/>
                <w:sz w:val="20"/>
              </w:rPr>
              <w:t>引導學生自由發表可透過哪些物品看見自己的影像？</w:t>
            </w:r>
            <w:r w:rsidR="00B736F3" w:rsidRPr="006C79BF">
              <w:rPr>
                <w:rFonts w:ascii="標楷體" w:eastAsia="標楷體" w:hAnsi="標楷體" w:hint="eastAsia"/>
                <w:bCs/>
                <w:color w:val="000000"/>
                <w:sz w:val="20"/>
              </w:rPr>
              <w:t>如家中的鏡子、汽車的後照鏡、馬路上凸面鏡、靜止的水面等</w:t>
            </w:r>
          </w:p>
          <w:p w:rsidR="00B33C7A" w:rsidRDefault="00B33C7A" w:rsidP="006C79BF">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2.教師引導學生討論可看見自己影像的物品表面有何共通性？</w:t>
            </w:r>
          </w:p>
          <w:p w:rsidR="00B736F3" w:rsidRDefault="00B33C7A" w:rsidP="00B736F3">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3.教師引導學生利用</w:t>
            </w:r>
            <w:r w:rsidRPr="006C79BF">
              <w:rPr>
                <w:rFonts w:ascii="標楷體" w:eastAsia="標楷體" w:hAnsi="標楷體" w:hint="eastAsia"/>
                <w:bCs/>
                <w:color w:val="000000"/>
                <w:sz w:val="20"/>
              </w:rPr>
              <w:t>雷射光照射鏡子</w:t>
            </w:r>
            <w:r w:rsidR="00B736F3">
              <w:rPr>
                <w:rFonts w:ascii="標楷體" w:eastAsia="標楷體" w:hAnsi="標楷體" w:hint="eastAsia"/>
                <w:bCs/>
                <w:color w:val="000000"/>
                <w:sz w:val="20"/>
              </w:rPr>
              <w:t>，觀察雷射光的行進路線，並調整鏡子的角度，並觀察改變雷射光照射的位置時，光的行進路線。</w:t>
            </w:r>
          </w:p>
          <w:p w:rsidR="00B736F3" w:rsidRDefault="00B736F3" w:rsidP="00B736F3">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4.教師引導學生討論與歸納</w:t>
            </w:r>
            <w:r w:rsidR="0089078F">
              <w:rPr>
                <w:rFonts w:ascii="標楷體" w:eastAsia="標楷體" w:hAnsi="標楷體" w:hint="eastAsia"/>
                <w:bCs/>
                <w:color w:val="000000"/>
                <w:sz w:val="20"/>
              </w:rPr>
              <w:t>，光是直線前進，但是當</w:t>
            </w:r>
            <w:r>
              <w:rPr>
                <w:rFonts w:ascii="標楷體" w:eastAsia="標楷體" w:hAnsi="標楷體" w:hint="eastAsia"/>
                <w:bCs/>
                <w:color w:val="000000"/>
                <w:sz w:val="20"/>
              </w:rPr>
              <w:t>光行進時遇到光滑的表面</w:t>
            </w:r>
            <w:r w:rsidR="0089078F">
              <w:rPr>
                <w:rFonts w:ascii="標楷體" w:eastAsia="標楷體" w:hAnsi="標楷體" w:hint="eastAsia"/>
                <w:bCs/>
                <w:color w:val="000000"/>
                <w:sz w:val="20"/>
              </w:rPr>
              <w:t>時</w:t>
            </w:r>
            <w:r>
              <w:rPr>
                <w:rFonts w:ascii="標楷體" w:eastAsia="標楷體" w:hAnsi="標楷體" w:hint="eastAsia"/>
                <w:bCs/>
                <w:color w:val="000000"/>
                <w:sz w:val="20"/>
              </w:rPr>
              <w:t>，例如鏡子，光的行進路線會反射而改變行進方向。</w:t>
            </w:r>
          </w:p>
          <w:p w:rsidR="0066104C" w:rsidRPr="006C79BF" w:rsidRDefault="00B736F3" w:rsidP="00B736F3">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5.</w:t>
            </w:r>
            <w:r w:rsidR="0066104C" w:rsidRPr="006C79BF">
              <w:rPr>
                <w:rFonts w:ascii="標楷體" w:eastAsia="標楷體" w:hAnsi="標楷體" w:hint="eastAsia"/>
                <w:bCs/>
                <w:color w:val="000000"/>
                <w:sz w:val="20"/>
              </w:rPr>
              <w:t>教師引導學生</w:t>
            </w:r>
            <w:r>
              <w:rPr>
                <w:rFonts w:ascii="標楷體" w:eastAsia="標楷體" w:hAnsi="標楷體" w:hint="eastAsia"/>
                <w:bCs/>
                <w:color w:val="000000"/>
                <w:sz w:val="20"/>
              </w:rPr>
              <w:t>討論與</w:t>
            </w:r>
            <w:r w:rsidR="0066104C" w:rsidRPr="006C79BF">
              <w:rPr>
                <w:rFonts w:ascii="標楷體" w:eastAsia="標楷體" w:hAnsi="標楷體" w:hint="eastAsia"/>
                <w:bCs/>
                <w:color w:val="000000"/>
                <w:sz w:val="20"/>
              </w:rPr>
              <w:t>了解生活中</w:t>
            </w:r>
            <w:r w:rsidR="005050F0" w:rsidRPr="005050F0">
              <w:rPr>
                <w:rFonts w:ascii="標楷體" w:eastAsia="標楷體" w:hAnsi="標楷體" w:hint="eastAsia"/>
                <w:bCs/>
                <w:color w:val="000000"/>
                <w:sz w:val="20"/>
              </w:rPr>
              <w:t>也有與鏡子反射光原理相同的狀況，許多平滑光亮的物品也能產生像鏡子一樣的反射現象，例如金屬的錶帶、亮面的鍋子、不鏽鋼湯匙、鋁箔紙等</w:t>
            </w:r>
            <w:r w:rsidR="0066104C" w:rsidRPr="006C79BF">
              <w:rPr>
                <w:rFonts w:ascii="標楷體" w:eastAsia="標楷體" w:hAnsi="標楷體" w:hint="eastAsia"/>
                <w:bCs/>
                <w:color w:val="000000"/>
                <w:sz w:val="20"/>
              </w:rPr>
              <w:t>。</w:t>
            </w:r>
          </w:p>
          <w:p w:rsidR="0066104C" w:rsidRPr="005050F0" w:rsidRDefault="0066104C" w:rsidP="000E0BE8">
            <w:pPr>
              <w:spacing w:line="240" w:lineRule="exact"/>
              <w:ind w:leftChars="10" w:left="24" w:rightChars="10" w:right="24"/>
              <w:jc w:val="both"/>
              <w:rPr>
                <w:rFonts w:ascii="標楷體" w:eastAsia="標楷體" w:hAnsi="標楷體"/>
                <w:bCs/>
                <w:color w:val="00000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Default="0066104C" w:rsidP="00F32C77">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三</w:t>
            </w:r>
            <w:r w:rsidRPr="006D3E1B">
              <w:rPr>
                <w:rFonts w:ascii="標楷體" w:eastAsia="標楷體" w:hAnsi="標楷體"/>
                <w:color w:val="000000"/>
                <w:sz w:val="20"/>
              </w:rPr>
              <w:t>單元</w:t>
            </w:r>
            <w:r w:rsidRPr="006D3E1B">
              <w:rPr>
                <w:rFonts w:ascii="標楷體" w:eastAsia="標楷體" w:hAnsi="標楷體" w:hint="eastAsia"/>
                <w:color w:val="000000"/>
                <w:sz w:val="20"/>
              </w:rPr>
              <w:t>「奇妙的光」</w:t>
            </w:r>
          </w:p>
          <w:p w:rsidR="0066104C" w:rsidRPr="006D3E1B" w:rsidRDefault="0066104C" w:rsidP="00F32C77">
            <w:pPr>
              <w:spacing w:line="240" w:lineRule="exact"/>
              <w:ind w:leftChars="10" w:left="24" w:rightChars="10" w:right="24"/>
              <w:jc w:val="both"/>
              <w:rPr>
                <w:rFonts w:ascii="標楷體" w:eastAsia="標楷體" w:hAnsi="標楷體"/>
                <w:color w:val="000000"/>
                <w:sz w:val="20"/>
              </w:rPr>
            </w:pPr>
          </w:p>
          <w:p w:rsidR="002A6ADA" w:rsidRPr="00990F9B" w:rsidRDefault="002A6ADA" w:rsidP="002A6ADA">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2A6ADA" w:rsidRDefault="002A6ADA"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2A6ADA" w:rsidRDefault="002A6ADA" w:rsidP="00764ABE">
            <w:pPr>
              <w:spacing w:line="240" w:lineRule="exact"/>
              <w:ind w:leftChars="10" w:left="238" w:rightChars="10" w:right="24" w:hangingChars="107" w:hanging="214"/>
              <w:jc w:val="both"/>
              <w:rPr>
                <w:rFonts w:ascii="標楷體" w:eastAsia="標楷體" w:hAnsi="標楷體"/>
                <w:color w:val="000000"/>
                <w:sz w:val="20"/>
              </w:rPr>
            </w:pPr>
          </w:p>
          <w:p w:rsidR="0066104C" w:rsidRPr="006C79BF" w:rsidRDefault="002A6ADA" w:rsidP="00764ABE">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color w:val="000000"/>
                <w:sz w:val="20"/>
              </w:rPr>
              <w:t>1</w:t>
            </w:r>
            <w:r w:rsidR="0066104C" w:rsidRPr="006C79BF">
              <w:rPr>
                <w:rFonts w:ascii="標楷體" w:eastAsia="標楷體" w:hAnsi="標楷體" w:hint="eastAsia"/>
                <w:color w:val="000000"/>
                <w:sz w:val="20"/>
              </w:rPr>
              <w:t>.鏡子</w:t>
            </w:r>
          </w:p>
          <w:p w:rsidR="0066104C" w:rsidRPr="006C79BF" w:rsidRDefault="002A6ADA" w:rsidP="00764ABE">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color w:val="000000"/>
                <w:sz w:val="20"/>
              </w:rPr>
              <w:t>2</w:t>
            </w:r>
            <w:r w:rsidR="0066104C" w:rsidRPr="006C79BF">
              <w:rPr>
                <w:rFonts w:ascii="標楷體" w:eastAsia="標楷體" w:hAnsi="標楷體" w:hint="eastAsia"/>
                <w:color w:val="000000"/>
                <w:sz w:val="20"/>
              </w:rPr>
              <w:t>.雷射筆</w:t>
            </w:r>
          </w:p>
          <w:p w:rsidR="0066104C" w:rsidRPr="006C79BF" w:rsidRDefault="002A6ADA" w:rsidP="006C79BF">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color w:val="000000"/>
                <w:sz w:val="20"/>
              </w:rPr>
              <w:t>3</w:t>
            </w:r>
            <w:r w:rsidR="0066104C" w:rsidRPr="006C79BF">
              <w:rPr>
                <w:rFonts w:ascii="標楷體" w:eastAsia="標楷體" w:hAnsi="標楷體" w:hint="eastAsia"/>
                <w:color w:val="000000"/>
                <w:sz w:val="20"/>
              </w:rPr>
              <w:t>.水族箱或透明容器</w:t>
            </w:r>
          </w:p>
          <w:p w:rsidR="0066104C" w:rsidRPr="006C79BF" w:rsidRDefault="002A6ADA" w:rsidP="006C79BF">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color w:val="000000"/>
                <w:sz w:val="20"/>
              </w:rPr>
              <w:t>4</w:t>
            </w:r>
            <w:r w:rsidR="0066104C" w:rsidRPr="006C79BF">
              <w:rPr>
                <w:rFonts w:ascii="標楷體" w:eastAsia="標楷體" w:hAnsi="標楷體" w:hint="eastAsia"/>
                <w:color w:val="000000"/>
                <w:sz w:val="20"/>
              </w:rPr>
              <w:t>.線香</w:t>
            </w:r>
          </w:p>
          <w:p w:rsidR="0066104C" w:rsidRPr="006C79BF" w:rsidRDefault="002A6ADA" w:rsidP="006C79BF">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color w:val="000000"/>
                <w:sz w:val="20"/>
              </w:rPr>
              <w:t>5</w:t>
            </w:r>
            <w:r w:rsidR="0066104C" w:rsidRPr="006C79BF">
              <w:rPr>
                <w:rFonts w:ascii="標楷體" w:eastAsia="標楷體" w:hAnsi="標楷體" w:hint="eastAsia"/>
                <w:color w:val="000000"/>
                <w:sz w:val="20"/>
              </w:rPr>
              <w:t>.透明蓋子</w:t>
            </w:r>
          </w:p>
          <w:p w:rsidR="0066104C" w:rsidRPr="006C79BF" w:rsidRDefault="002A6ADA" w:rsidP="006C79BF">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color w:val="000000"/>
                <w:sz w:val="20"/>
              </w:rPr>
              <w:t>6</w:t>
            </w:r>
            <w:r w:rsidR="0066104C" w:rsidRPr="006C79BF">
              <w:rPr>
                <w:rFonts w:ascii="標楷體" w:eastAsia="標楷體" w:hAnsi="標楷體" w:hint="eastAsia"/>
                <w:color w:val="000000"/>
                <w:sz w:val="20"/>
              </w:rPr>
              <w:t>.表面能反光的物品</w:t>
            </w:r>
          </w:p>
          <w:p w:rsidR="0066104C" w:rsidRPr="006C79BF" w:rsidRDefault="0066104C" w:rsidP="00764ABE">
            <w:pPr>
              <w:spacing w:line="240" w:lineRule="exact"/>
              <w:ind w:leftChars="10" w:left="238" w:rightChars="10" w:right="24" w:hangingChars="107" w:hanging="214"/>
              <w:jc w:val="both"/>
              <w:rPr>
                <w:rFonts w:ascii="標楷體" w:eastAsia="標楷體" w:hAnsi="標楷體"/>
                <w:color w:val="000000"/>
                <w:sz w:val="20"/>
                <w:szCs w:val="20"/>
              </w:rPr>
            </w:pPr>
          </w:p>
        </w:tc>
        <w:tc>
          <w:tcPr>
            <w:tcW w:w="1721" w:type="dxa"/>
          </w:tcPr>
          <w:p w:rsidR="0066104C" w:rsidRPr="006D3E1B" w:rsidRDefault="0066104C" w:rsidP="00795E8B">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觀察記錄</w:t>
            </w:r>
          </w:p>
          <w:p w:rsidR="0066104C" w:rsidRPr="006D3E1B" w:rsidRDefault="00795E8B"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參與討論</w:t>
            </w:r>
          </w:p>
          <w:p w:rsidR="0066104C" w:rsidRPr="006D3E1B" w:rsidRDefault="00795E8B" w:rsidP="00795E8B">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課堂問答</w:t>
            </w:r>
          </w:p>
          <w:p w:rsidR="0066104C" w:rsidRPr="006D3E1B" w:rsidRDefault="00795E8B"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795E8B"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5</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tc>
        <w:tc>
          <w:tcPr>
            <w:tcW w:w="853" w:type="dxa"/>
          </w:tcPr>
          <w:p w:rsidR="0066104C" w:rsidRPr="006D3E1B" w:rsidRDefault="0066104C">
            <w:pPr>
              <w:spacing w:line="240" w:lineRule="exact"/>
              <w:ind w:leftChars="-12" w:left="-23" w:right="57" w:hangingChars="3" w:hanging="6"/>
              <w:rPr>
                <w:rFonts w:ascii="新細明體" w:hAnsi="新細明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第十三週</w:t>
            </w:r>
          </w:p>
          <w:p w:rsidR="0066104C" w:rsidRPr="00E97259" w:rsidRDefault="0066104C" w:rsidP="00BC2965">
            <w:pPr>
              <w:jc w:val="center"/>
              <w:rPr>
                <w:rFonts w:ascii="標楷體" w:eastAsia="標楷體" w:hAnsi="標楷體"/>
                <w:szCs w:val="20"/>
              </w:rPr>
            </w:pPr>
            <w:r w:rsidRPr="00E97259">
              <w:rPr>
                <w:rFonts w:ascii="標楷體" w:eastAsia="標楷體" w:hAnsi="標楷體"/>
                <w:szCs w:val="20"/>
              </w:rPr>
              <w:t>11/</w:t>
            </w:r>
            <w:r w:rsidR="009C2412">
              <w:rPr>
                <w:rFonts w:ascii="標楷體" w:eastAsia="標楷體" w:hAnsi="標楷體" w:hint="eastAsia"/>
                <w:szCs w:val="20"/>
              </w:rPr>
              <w:t>23</w:t>
            </w:r>
            <w:r w:rsidRPr="00E97259">
              <w:rPr>
                <w:rFonts w:ascii="標楷體" w:eastAsia="標楷體" w:hAnsi="標楷體"/>
                <w:szCs w:val="20"/>
              </w:rPr>
              <w:t>－11/2</w:t>
            </w:r>
            <w:r w:rsidR="009C2412">
              <w:rPr>
                <w:rFonts w:ascii="標楷體" w:eastAsia="標楷體" w:hAnsi="標楷體" w:hint="eastAsia"/>
                <w:szCs w:val="20"/>
              </w:rPr>
              <w:t>7</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察覺事物具有可辨識的特徵和屬性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1-2-3-3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能在試驗時控制變因，做定性的觀察</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1-2-4-1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由實驗的資料中整理出規則，提出結果</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1-2-4-2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運用實驗結果去解釋發生的現象或推測可能發生的事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能傾聽別人的報告，並能清楚的表達自己的意思</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對自然現象作有目的的偵測。運用現成的工具如溫度計、放大鏡、鏡子來幫助觀察，進行引發變因改變的探究活動，並學習安排觀測的工作流程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3-2-0-3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相信現象的變化，都是由某些變因的改變所促成的。</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三、奇妙的光</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活動二 光的折射</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【活動2-1】水中的物體影像</w:t>
            </w:r>
          </w:p>
          <w:p w:rsidR="0042638B" w:rsidRDefault="0066104C" w:rsidP="00B736F3">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1.</w:t>
            </w:r>
            <w:r w:rsidR="00B736F3">
              <w:rPr>
                <w:rFonts w:ascii="標楷體" w:eastAsia="標楷體" w:hAnsi="標楷體" w:hint="eastAsia"/>
                <w:bCs/>
                <w:color w:val="000000"/>
                <w:sz w:val="20"/>
              </w:rPr>
              <w:t>教師以裝有水的透明杯子，將吸管放入水中後，引導學生從杯子上方與側面觀察吸管的</w:t>
            </w:r>
            <w:r w:rsidR="0042638B">
              <w:rPr>
                <w:rFonts w:ascii="標楷體" w:eastAsia="標楷體" w:hAnsi="標楷體" w:hint="eastAsia"/>
                <w:bCs/>
                <w:color w:val="000000"/>
                <w:sz w:val="20"/>
              </w:rPr>
              <w:t>形狀。</w:t>
            </w:r>
          </w:p>
          <w:p w:rsidR="0066104C" w:rsidRPr="00BF0A03" w:rsidRDefault="0042638B" w:rsidP="00B736F3">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2</w:t>
            </w:r>
            <w:r w:rsidR="00B736F3">
              <w:rPr>
                <w:rFonts w:ascii="標楷體" w:eastAsia="標楷體" w:hAnsi="標楷體" w:hint="eastAsia"/>
                <w:bCs/>
                <w:color w:val="000000"/>
                <w:sz w:val="20"/>
              </w:rPr>
              <w:t>.教師引導</w:t>
            </w:r>
            <w:r>
              <w:rPr>
                <w:rFonts w:ascii="標楷體" w:eastAsia="標楷體" w:hAnsi="標楷體" w:hint="eastAsia"/>
                <w:bCs/>
                <w:color w:val="000000"/>
                <w:sz w:val="20"/>
              </w:rPr>
              <w:t>學生自由發表</w:t>
            </w:r>
            <w:r w:rsidR="00B736F3">
              <w:rPr>
                <w:rFonts w:ascii="標楷體" w:eastAsia="標楷體" w:hAnsi="標楷體" w:hint="eastAsia"/>
                <w:bCs/>
                <w:color w:val="000000"/>
                <w:sz w:val="20"/>
              </w:rPr>
              <w:t>從水的</w:t>
            </w:r>
            <w:r>
              <w:rPr>
                <w:rFonts w:ascii="標楷體" w:eastAsia="標楷體" w:hAnsi="標楷體" w:hint="eastAsia"/>
                <w:bCs/>
                <w:color w:val="000000"/>
                <w:sz w:val="20"/>
              </w:rPr>
              <w:t>不同方向</w:t>
            </w:r>
            <w:r w:rsidR="00B736F3">
              <w:rPr>
                <w:rFonts w:ascii="標楷體" w:eastAsia="標楷體" w:hAnsi="標楷體" w:hint="eastAsia"/>
                <w:bCs/>
                <w:color w:val="000000"/>
                <w:sz w:val="20"/>
              </w:rPr>
              <w:t>觀察吸管，吸管</w:t>
            </w:r>
            <w:r>
              <w:rPr>
                <w:rFonts w:ascii="標楷體" w:eastAsia="標楷體" w:hAnsi="標楷體" w:hint="eastAsia"/>
                <w:bCs/>
                <w:color w:val="000000"/>
                <w:sz w:val="20"/>
              </w:rPr>
              <w:t>看起來有何差異？</w:t>
            </w:r>
          </w:p>
          <w:p w:rsidR="0066104C" w:rsidRPr="00BF0A03" w:rsidRDefault="0042638B" w:rsidP="0042638B">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3</w:t>
            </w:r>
            <w:r w:rsidR="0066104C" w:rsidRPr="00BF0A03">
              <w:rPr>
                <w:rFonts w:ascii="標楷體" w:eastAsia="標楷體" w:hAnsi="標楷體" w:hint="eastAsia"/>
                <w:bCs/>
                <w:color w:val="000000"/>
                <w:sz w:val="20"/>
              </w:rPr>
              <w:t>.</w:t>
            </w:r>
            <w:r>
              <w:rPr>
                <w:rFonts w:ascii="標楷體" w:eastAsia="標楷體" w:hAnsi="標楷體" w:hint="eastAsia"/>
                <w:bCs/>
                <w:color w:val="000000"/>
                <w:sz w:val="20"/>
              </w:rPr>
              <w:t>教師將硬幣放入鐵碗底部，並將鐵碗放在桌上，請學生站在1公尺外的地方觀察是否能看見碗裡的硬幣？</w:t>
            </w:r>
          </w:p>
          <w:p w:rsidR="0042638B" w:rsidRDefault="0042638B"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4.教師請學生討論，如果不改變鐵碗與觀察者的位置，如何讓觀察者看見碗內的硬幣？</w:t>
            </w:r>
          </w:p>
          <w:p w:rsidR="0042638B"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5.</w:t>
            </w:r>
            <w:r w:rsidR="0042638B">
              <w:rPr>
                <w:rFonts w:ascii="標楷體" w:eastAsia="標楷體" w:hAnsi="標楷體" w:hint="eastAsia"/>
                <w:bCs/>
                <w:color w:val="000000"/>
                <w:sz w:val="20"/>
              </w:rPr>
              <w:t>教師引導學生動手操作驗證討論的方法。</w:t>
            </w:r>
          </w:p>
          <w:p w:rsidR="0066104C" w:rsidRPr="00BF0A03" w:rsidRDefault="0042638B"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6.教師引導學生思考，</w:t>
            </w:r>
            <w:r w:rsidR="0089078F">
              <w:rPr>
                <w:rFonts w:ascii="標楷體" w:eastAsia="標楷體" w:hAnsi="標楷體" w:hint="eastAsia"/>
                <w:bCs/>
                <w:color w:val="000000"/>
                <w:sz w:val="20"/>
              </w:rPr>
              <w:t>光是直線前進，原本未加入水的鐵碗，無法看見碗中硬幣，但是加入水後卻可以看見硬幣，這代表光的行進路線是否改變？如何改變？</w:t>
            </w:r>
            <w:r w:rsidR="0089078F" w:rsidRPr="00BF0A03">
              <w:rPr>
                <w:rFonts w:ascii="標楷體" w:eastAsia="標楷體" w:hAnsi="標楷體"/>
                <w:bCs/>
                <w:color w:val="000000"/>
                <w:sz w:val="20"/>
              </w:rPr>
              <w:t xml:space="preserve"> </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6.教師引導學生</w:t>
            </w:r>
            <w:r w:rsidR="0089078F">
              <w:rPr>
                <w:rFonts w:ascii="標楷體" w:eastAsia="標楷體" w:hAnsi="標楷體" w:hint="eastAsia"/>
                <w:bCs/>
                <w:color w:val="000000"/>
                <w:sz w:val="20"/>
              </w:rPr>
              <w:t>歸納光因為水，行進路線會產生偏折，使光的行進路線產生改變</w:t>
            </w:r>
            <w:r w:rsidRPr="00BF0A03">
              <w:rPr>
                <w:rFonts w:ascii="標楷體" w:eastAsia="標楷體" w:hAnsi="標楷體" w:hint="eastAsia"/>
                <w:bCs/>
                <w:color w:val="000000"/>
                <w:sz w:val="20"/>
              </w:rPr>
              <w:t>。</w:t>
            </w: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三</w:t>
            </w:r>
            <w:r w:rsidRPr="006D3E1B">
              <w:rPr>
                <w:rFonts w:ascii="標楷體" w:eastAsia="標楷體" w:hAnsi="標楷體"/>
                <w:color w:val="000000"/>
                <w:sz w:val="20"/>
              </w:rPr>
              <w:t>單元</w:t>
            </w:r>
            <w:r w:rsidRPr="006D3E1B">
              <w:rPr>
                <w:rFonts w:ascii="標楷體" w:eastAsia="標楷體" w:hAnsi="標楷體" w:hint="eastAsia"/>
                <w:color w:val="000000"/>
                <w:sz w:val="20"/>
              </w:rPr>
              <w:t>「奇妙的光」</w:t>
            </w:r>
          </w:p>
          <w:p w:rsidR="0066104C" w:rsidRPr="006D3E1B" w:rsidRDefault="0066104C" w:rsidP="00562AFF">
            <w:pPr>
              <w:spacing w:line="240" w:lineRule="exact"/>
              <w:ind w:leftChars="10" w:left="24" w:rightChars="10" w:right="24"/>
              <w:jc w:val="both"/>
              <w:rPr>
                <w:rFonts w:ascii="標楷體" w:eastAsia="標楷體" w:hAnsi="標楷體"/>
                <w:color w:val="000000"/>
                <w:sz w:val="20"/>
              </w:rPr>
            </w:pPr>
          </w:p>
          <w:p w:rsidR="0066104C" w:rsidRDefault="0066104C"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00A41CA1">
              <w:rPr>
                <w:rFonts w:ascii="標楷體" w:eastAsia="標楷體" w:hAnsi="標楷體" w:hint="eastAsia"/>
                <w:color w:val="000000"/>
                <w:sz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2A6ADA" w:rsidRDefault="002A6ADA" w:rsidP="006D15B3">
            <w:pPr>
              <w:spacing w:line="240" w:lineRule="exact"/>
              <w:ind w:leftChars="10" w:left="238" w:rightChars="10" w:right="24" w:hangingChars="107" w:hanging="214"/>
              <w:jc w:val="both"/>
              <w:rPr>
                <w:rFonts w:ascii="標楷體" w:eastAsia="標楷體" w:hAnsi="標楷體"/>
                <w:color w:val="000000"/>
                <w:sz w:val="20"/>
              </w:rPr>
            </w:pPr>
          </w:p>
          <w:p w:rsidR="0066104C" w:rsidRDefault="002A6ADA" w:rsidP="006D15B3">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color w:val="000000"/>
                <w:sz w:val="20"/>
              </w:rPr>
              <w:t>1</w:t>
            </w:r>
            <w:r w:rsidR="0066104C" w:rsidRPr="00BB4C87">
              <w:rPr>
                <w:rFonts w:ascii="標楷體" w:eastAsia="標楷體" w:hAnsi="標楷體" w:hint="eastAsia"/>
                <w:color w:val="000000"/>
                <w:sz w:val="20"/>
              </w:rPr>
              <w:t>.透明容器</w:t>
            </w:r>
          </w:p>
          <w:p w:rsidR="0066104C" w:rsidRDefault="002A6ADA" w:rsidP="006D15B3">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color w:val="000000"/>
                <w:sz w:val="20"/>
              </w:rPr>
              <w:t>2</w:t>
            </w:r>
            <w:r w:rsidR="0066104C" w:rsidRPr="00BB4C87">
              <w:rPr>
                <w:rFonts w:ascii="標楷體" w:eastAsia="標楷體" w:hAnsi="標楷體" w:hint="eastAsia"/>
                <w:color w:val="000000"/>
                <w:sz w:val="20"/>
              </w:rPr>
              <w:t>.</w:t>
            </w:r>
            <w:r w:rsidR="0089078F">
              <w:rPr>
                <w:rFonts w:ascii="標楷體" w:eastAsia="標楷體" w:hAnsi="標楷體" w:hint="eastAsia"/>
                <w:color w:val="000000"/>
                <w:sz w:val="20"/>
              </w:rPr>
              <w:t>吸管</w:t>
            </w:r>
          </w:p>
          <w:p w:rsidR="0066104C" w:rsidRDefault="002A6ADA" w:rsidP="006D15B3">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3</w:t>
            </w:r>
            <w:r w:rsidR="0066104C" w:rsidRPr="00A408E4">
              <w:rPr>
                <w:rFonts w:ascii="標楷體" w:eastAsia="標楷體" w:hAnsi="標楷體" w:hint="eastAsia"/>
                <w:sz w:val="20"/>
              </w:rPr>
              <w:t>.碗</w:t>
            </w:r>
          </w:p>
          <w:p w:rsidR="0066104C" w:rsidRDefault="002A6ADA" w:rsidP="006D15B3">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4</w:t>
            </w:r>
            <w:r w:rsidR="0066104C" w:rsidRPr="00E44167">
              <w:rPr>
                <w:rFonts w:ascii="標楷體" w:eastAsia="標楷體" w:hAnsi="標楷體" w:hint="eastAsia"/>
                <w:sz w:val="20"/>
              </w:rPr>
              <w:t>.硬幣</w:t>
            </w:r>
          </w:p>
          <w:p w:rsidR="0066104C" w:rsidRPr="006D3E1B" w:rsidRDefault="002A6ADA" w:rsidP="006D15B3">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sz w:val="20"/>
              </w:rPr>
              <w:t>5</w:t>
            </w:r>
            <w:r w:rsidR="0066104C" w:rsidRPr="00E44167">
              <w:rPr>
                <w:rFonts w:ascii="標楷體" w:eastAsia="標楷體" w:hAnsi="標楷體" w:hint="eastAsia"/>
                <w:sz w:val="20"/>
              </w:rPr>
              <w:t>.水</w:t>
            </w:r>
          </w:p>
        </w:tc>
        <w:tc>
          <w:tcPr>
            <w:tcW w:w="1721" w:type="dxa"/>
          </w:tcPr>
          <w:p w:rsidR="0066104C" w:rsidRPr="006D3E1B" w:rsidRDefault="0066104C" w:rsidP="00795E8B">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觀察記錄</w:t>
            </w:r>
          </w:p>
          <w:p w:rsidR="0066104C" w:rsidRPr="006D3E1B" w:rsidRDefault="00795E8B"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參與討論</w:t>
            </w:r>
          </w:p>
          <w:p w:rsidR="0066104C" w:rsidRPr="006D3E1B" w:rsidRDefault="00795E8B" w:rsidP="00795E8B">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課堂問答</w:t>
            </w:r>
          </w:p>
          <w:p w:rsidR="0066104C" w:rsidRPr="006D3E1B" w:rsidRDefault="00795E8B"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795E8B"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5</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tc>
        <w:tc>
          <w:tcPr>
            <w:tcW w:w="853" w:type="dxa"/>
          </w:tcPr>
          <w:p w:rsidR="0066104C" w:rsidRPr="006D3E1B" w:rsidRDefault="0066104C">
            <w:pPr>
              <w:spacing w:line="240" w:lineRule="exact"/>
              <w:ind w:leftChars="-12" w:left="-23" w:right="57" w:hangingChars="3" w:hanging="6"/>
              <w:rPr>
                <w:rFonts w:ascii="新細明體" w:hAnsi="新細明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第十四週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11/</w:t>
            </w:r>
            <w:r w:rsidR="009C2412">
              <w:rPr>
                <w:rFonts w:ascii="標楷體" w:eastAsia="標楷體" w:hAnsi="標楷體" w:hint="eastAsia"/>
                <w:szCs w:val="20"/>
              </w:rPr>
              <w:t>30</w:t>
            </w:r>
            <w:r w:rsidRPr="00E97259">
              <w:rPr>
                <w:rFonts w:ascii="標楷體" w:eastAsia="標楷體" w:hAnsi="標楷體"/>
                <w:szCs w:val="20"/>
              </w:rPr>
              <w:t>－1</w:t>
            </w:r>
            <w:r w:rsidR="009C2412">
              <w:rPr>
                <w:rFonts w:ascii="標楷體" w:eastAsia="標楷體" w:hAnsi="標楷體" w:hint="eastAsia"/>
                <w:szCs w:val="20"/>
              </w:rPr>
              <w:t>2</w:t>
            </w:r>
            <w:r w:rsidRPr="00E97259">
              <w:rPr>
                <w:rFonts w:ascii="標楷體" w:eastAsia="標楷體" w:hAnsi="標楷體"/>
                <w:szCs w:val="20"/>
              </w:rPr>
              <w:t>/</w:t>
            </w:r>
            <w:r w:rsidR="009C2412">
              <w:rPr>
                <w:rFonts w:ascii="標楷體" w:eastAsia="標楷體" w:hAnsi="標楷體" w:hint="eastAsia"/>
                <w:szCs w:val="20"/>
              </w:rPr>
              <w:t>04</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察覺事物具有可辨識的特徵和屬性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1-2-3-3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能在試驗時控制變因，做定性的觀察</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1-2-4-1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由實驗的資料中整理出規則，提出結果</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1-2-4-2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運用實驗結果去解釋發生的現象或推測可能發生的事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能傾聽別人的報告，並能清楚的表達自己的意思</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2-2-5-1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利用折射、色散，電池、電線、燈泡、小馬達，空氣或水的流動等來設計各種玩具。在想辦法改良玩具時，研討變化的原因，獲得對物質性質的瞭解，再藉此瞭解來著手改進</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3-2-0-3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相信現象的變化，都是由某些變因的改變所促成的。</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napToGrid w:val="0"/>
              <w:spacing w:line="240" w:lineRule="exact"/>
              <w:ind w:left="10" w:right="10"/>
              <w:jc w:val="both"/>
              <w:rPr>
                <w:rFonts w:ascii="標楷體" w:eastAsia="標楷體" w:hAnsi="標楷體"/>
                <w:bCs/>
                <w:color w:val="000000"/>
                <w:sz w:val="20"/>
              </w:rPr>
            </w:pPr>
            <w:r w:rsidRPr="00BF0A03">
              <w:rPr>
                <w:rFonts w:ascii="標楷體" w:eastAsia="標楷體" w:hAnsi="標楷體" w:hint="eastAsia"/>
                <w:bCs/>
                <w:color w:val="000000"/>
                <w:sz w:val="20"/>
              </w:rPr>
              <w:t>三、奇妙的光</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活動二 光的折射</w:t>
            </w:r>
          </w:p>
          <w:p w:rsidR="0066104C"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【活動2-2】光的折射現象</w:t>
            </w:r>
          </w:p>
          <w:p w:rsidR="0089078F" w:rsidRPr="00BF0A03" w:rsidRDefault="0089078F"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1.教師引導學生複習前一堂課光的偏折。</w:t>
            </w:r>
          </w:p>
          <w:p w:rsidR="0066104C" w:rsidRPr="00BF0A03" w:rsidRDefault="0089078F"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2</w:t>
            </w:r>
            <w:r w:rsidR="0066104C" w:rsidRPr="00BF0A03">
              <w:rPr>
                <w:rFonts w:ascii="標楷體" w:eastAsia="標楷體" w:hAnsi="標楷體" w:hint="eastAsia"/>
                <w:bCs/>
                <w:color w:val="000000"/>
                <w:sz w:val="20"/>
              </w:rPr>
              <w:t>.</w:t>
            </w:r>
            <w:r>
              <w:rPr>
                <w:rFonts w:ascii="標楷體" w:eastAsia="標楷體" w:hAnsi="標楷體" w:hint="eastAsia"/>
                <w:bCs/>
                <w:color w:val="000000"/>
                <w:sz w:val="20"/>
              </w:rPr>
              <w:t>教師引導學生利用雷射筆，將雷射筆的光射入充滿煙的空水族箱中，並</w:t>
            </w:r>
            <w:r w:rsidR="0066104C" w:rsidRPr="00BF0A03">
              <w:rPr>
                <w:rFonts w:ascii="標楷體" w:eastAsia="標楷體" w:hAnsi="標楷體" w:hint="eastAsia"/>
                <w:bCs/>
                <w:color w:val="000000"/>
                <w:sz w:val="20"/>
              </w:rPr>
              <w:t>觀察光通過空氣中的情形。</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2.</w:t>
            </w:r>
            <w:r w:rsidR="0089078F">
              <w:rPr>
                <w:rFonts w:ascii="標楷體" w:eastAsia="標楷體" w:hAnsi="標楷體" w:hint="eastAsia"/>
                <w:bCs/>
                <w:color w:val="000000"/>
                <w:sz w:val="20"/>
              </w:rPr>
              <w:t>教師引導學生</w:t>
            </w:r>
            <w:r w:rsidRPr="00BF0A03">
              <w:rPr>
                <w:rFonts w:ascii="標楷體" w:eastAsia="標楷體" w:hAnsi="標楷體" w:hint="eastAsia"/>
                <w:bCs/>
                <w:color w:val="000000"/>
                <w:sz w:val="20"/>
              </w:rPr>
              <w:t>利</w:t>
            </w:r>
            <w:r w:rsidR="0089078F">
              <w:rPr>
                <w:rFonts w:ascii="標楷體" w:eastAsia="標楷體" w:hAnsi="標楷體" w:hint="eastAsia"/>
                <w:bCs/>
                <w:color w:val="000000"/>
                <w:sz w:val="20"/>
              </w:rPr>
              <w:t>用雷射筆，將雷射筆的光射入裝</w:t>
            </w:r>
            <w:r w:rsidR="00795E8B">
              <w:rPr>
                <w:rFonts w:ascii="標楷體" w:eastAsia="標楷體" w:hAnsi="標楷體" w:hint="eastAsia"/>
                <w:bCs/>
                <w:color w:val="000000"/>
                <w:sz w:val="20"/>
              </w:rPr>
              <w:t>半滿</w:t>
            </w:r>
            <w:r w:rsidR="0089078F">
              <w:rPr>
                <w:rFonts w:ascii="標楷體" w:eastAsia="標楷體" w:hAnsi="標楷體" w:hint="eastAsia"/>
                <w:bCs/>
                <w:color w:val="000000"/>
                <w:sz w:val="20"/>
              </w:rPr>
              <w:t>水的水族箱中，並</w:t>
            </w:r>
            <w:r w:rsidRPr="00BF0A03">
              <w:rPr>
                <w:rFonts w:ascii="標楷體" w:eastAsia="標楷體" w:hAnsi="標楷體" w:hint="eastAsia"/>
                <w:bCs/>
                <w:color w:val="000000"/>
                <w:sz w:val="20"/>
              </w:rPr>
              <w:t>觀察光通過水中的情形。</w:t>
            </w:r>
          </w:p>
          <w:p w:rsidR="0066104C" w:rsidRPr="00BF0A03" w:rsidRDefault="0066104C" w:rsidP="00795E8B">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3.教師引導學生</w:t>
            </w:r>
            <w:r w:rsidR="00795E8B">
              <w:rPr>
                <w:rFonts w:ascii="標楷體" w:eastAsia="標楷體" w:hAnsi="標楷體" w:hint="eastAsia"/>
                <w:bCs/>
                <w:color w:val="000000"/>
                <w:sz w:val="20"/>
              </w:rPr>
              <w:t>自由發表</w:t>
            </w:r>
            <w:r w:rsidRPr="00BF0A03">
              <w:rPr>
                <w:rFonts w:ascii="標楷體" w:eastAsia="標楷體" w:hAnsi="標楷體" w:hint="eastAsia"/>
                <w:bCs/>
                <w:color w:val="000000"/>
                <w:sz w:val="20"/>
              </w:rPr>
              <w:t>，光在空氣中是直線行進；光在水中是直線行進。從容器斜上方將光從空氣射入水中時，就會在水面產生偏折。</w:t>
            </w:r>
          </w:p>
          <w:p w:rsidR="0066104C"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5.教師引導學生歸納光通過水或空氣等不同物質</w:t>
            </w:r>
            <w:r w:rsidR="00795E8B">
              <w:rPr>
                <w:rFonts w:ascii="標楷體" w:eastAsia="標楷體" w:hAnsi="標楷體" w:hint="eastAsia"/>
                <w:bCs/>
                <w:color w:val="000000"/>
                <w:sz w:val="20"/>
              </w:rPr>
              <w:t>的表面</w:t>
            </w:r>
            <w:r w:rsidRPr="00BF0A03">
              <w:rPr>
                <w:rFonts w:ascii="標楷體" w:eastAsia="標楷體" w:hAnsi="標楷體" w:hint="eastAsia"/>
                <w:bCs/>
                <w:color w:val="000000"/>
                <w:sz w:val="20"/>
              </w:rPr>
              <w:t>時，會改變行進路線。</w:t>
            </w:r>
          </w:p>
          <w:p w:rsidR="00795E8B" w:rsidRPr="00BF0A03" w:rsidRDefault="00795E8B"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6.教師引導學生比較光的反射與光的折射差異。</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三</w:t>
            </w:r>
            <w:r w:rsidRPr="006D3E1B">
              <w:rPr>
                <w:rFonts w:ascii="標楷體" w:eastAsia="標楷體" w:hAnsi="標楷體"/>
                <w:color w:val="000000"/>
                <w:sz w:val="20"/>
              </w:rPr>
              <w:t>單元</w:t>
            </w:r>
            <w:r w:rsidRPr="006D3E1B">
              <w:rPr>
                <w:rFonts w:ascii="標楷體" w:eastAsia="標楷體" w:hAnsi="標楷體" w:hint="eastAsia"/>
                <w:color w:val="000000"/>
                <w:sz w:val="20"/>
              </w:rPr>
              <w:t>「奇妙的光」</w:t>
            </w:r>
          </w:p>
          <w:p w:rsidR="0066104C" w:rsidRPr="006D3E1B" w:rsidRDefault="0066104C" w:rsidP="00562AFF">
            <w:pPr>
              <w:spacing w:line="240" w:lineRule="exact"/>
              <w:ind w:leftChars="10" w:left="24" w:rightChars="10" w:right="24"/>
              <w:jc w:val="both"/>
              <w:rPr>
                <w:rFonts w:ascii="標楷體" w:eastAsia="標楷體" w:hAnsi="標楷體"/>
                <w:color w:val="000000"/>
                <w:sz w:val="20"/>
              </w:rPr>
            </w:pPr>
          </w:p>
          <w:p w:rsidR="0066104C" w:rsidRDefault="0066104C" w:rsidP="002A6ADA">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002A6ADA">
              <w:rPr>
                <w:rFonts w:ascii="標楷體" w:eastAsia="標楷體" w:hAnsi="標楷體" w:hint="eastAsia"/>
                <w:color w:val="000000"/>
                <w:sz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A41CA1" w:rsidRDefault="00A41CA1" w:rsidP="00CA133A">
            <w:pPr>
              <w:spacing w:line="240" w:lineRule="exact"/>
              <w:ind w:leftChars="10" w:left="238" w:rightChars="10" w:right="24" w:hangingChars="107" w:hanging="214"/>
              <w:jc w:val="both"/>
              <w:rPr>
                <w:rFonts w:ascii="標楷體" w:eastAsia="標楷體" w:hAnsi="標楷體"/>
                <w:sz w:val="20"/>
                <w:szCs w:val="20"/>
              </w:rPr>
            </w:pPr>
          </w:p>
          <w:p w:rsidR="0066104C" w:rsidRDefault="00A41CA1" w:rsidP="00CA133A">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1</w:t>
            </w:r>
            <w:r w:rsidR="0066104C" w:rsidRPr="00A408E4">
              <w:rPr>
                <w:rFonts w:ascii="標楷體" w:eastAsia="標楷體" w:hAnsi="標楷體" w:hint="eastAsia"/>
                <w:sz w:val="20"/>
                <w:szCs w:val="20"/>
              </w:rPr>
              <w:t>.水族箱</w:t>
            </w:r>
            <w:r w:rsidR="0066104C" w:rsidRPr="00BB4C87">
              <w:rPr>
                <w:rFonts w:ascii="標楷體" w:eastAsia="標楷體" w:hAnsi="標楷體" w:hint="eastAsia"/>
                <w:color w:val="000000"/>
                <w:sz w:val="20"/>
              </w:rPr>
              <w:t>或透明容器</w:t>
            </w:r>
          </w:p>
          <w:p w:rsidR="0066104C" w:rsidRDefault="00A41CA1" w:rsidP="00CA133A">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2</w:t>
            </w:r>
            <w:r w:rsidR="0066104C" w:rsidRPr="00A408E4">
              <w:rPr>
                <w:rFonts w:ascii="標楷體" w:eastAsia="標楷體" w:hAnsi="標楷體" w:hint="eastAsia"/>
                <w:sz w:val="20"/>
                <w:szCs w:val="20"/>
              </w:rPr>
              <w:t>.線香</w:t>
            </w:r>
          </w:p>
          <w:p w:rsidR="0066104C" w:rsidRDefault="00A41CA1" w:rsidP="00CA133A">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3</w:t>
            </w:r>
            <w:r w:rsidR="0066104C" w:rsidRPr="00A408E4">
              <w:rPr>
                <w:rFonts w:ascii="標楷體" w:eastAsia="標楷體" w:hAnsi="標楷體" w:hint="eastAsia"/>
                <w:sz w:val="20"/>
                <w:szCs w:val="20"/>
              </w:rPr>
              <w:t>.雷射筆</w:t>
            </w:r>
          </w:p>
          <w:p w:rsidR="0066104C" w:rsidRDefault="00A41CA1" w:rsidP="00CA133A">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4</w:t>
            </w:r>
            <w:r w:rsidR="0066104C" w:rsidRPr="00A408E4">
              <w:rPr>
                <w:rFonts w:ascii="標楷體" w:eastAsia="標楷體" w:hAnsi="標楷體" w:hint="eastAsia"/>
                <w:sz w:val="20"/>
                <w:szCs w:val="20"/>
              </w:rPr>
              <w:t>.水彩顏料</w:t>
            </w:r>
          </w:p>
          <w:p w:rsidR="0066104C" w:rsidRDefault="00A41CA1" w:rsidP="00CA133A">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5</w:t>
            </w:r>
            <w:r w:rsidR="0066104C" w:rsidRPr="001965FF">
              <w:rPr>
                <w:rFonts w:ascii="標楷體" w:eastAsia="標楷體" w:hAnsi="標楷體" w:hint="eastAsia"/>
                <w:sz w:val="20"/>
                <w:szCs w:val="20"/>
              </w:rPr>
              <w:t>.水</w:t>
            </w:r>
          </w:p>
          <w:p w:rsidR="0066104C" w:rsidRDefault="00A41CA1" w:rsidP="00CA133A">
            <w:pPr>
              <w:spacing w:line="240" w:lineRule="exact"/>
              <w:ind w:leftChars="10" w:left="238" w:rightChars="10" w:right="24" w:hangingChars="107" w:hanging="214"/>
              <w:jc w:val="both"/>
              <w:rPr>
                <w:rFonts w:ascii="標楷體" w:eastAsia="標楷體" w:hAnsi="標楷體"/>
                <w:sz w:val="20"/>
                <w:szCs w:val="20"/>
              </w:rPr>
            </w:pPr>
            <w:r>
              <w:rPr>
                <w:rFonts w:ascii="標楷體" w:eastAsia="標楷體" w:hAnsi="標楷體" w:hint="eastAsia"/>
                <w:sz w:val="20"/>
                <w:szCs w:val="20"/>
              </w:rPr>
              <w:t>6</w:t>
            </w:r>
            <w:r w:rsidR="0066104C" w:rsidRPr="001965FF">
              <w:rPr>
                <w:rFonts w:ascii="標楷體" w:eastAsia="標楷體" w:hAnsi="標楷體" w:hint="eastAsia"/>
                <w:sz w:val="20"/>
                <w:szCs w:val="20"/>
              </w:rPr>
              <w:t>.透明蓋子</w:t>
            </w:r>
          </w:p>
          <w:p w:rsidR="0066104C" w:rsidRPr="006D3E1B" w:rsidRDefault="00A41CA1" w:rsidP="00CA133A">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sz w:val="20"/>
                <w:szCs w:val="20"/>
              </w:rPr>
              <w:t>7</w:t>
            </w:r>
            <w:r w:rsidR="0066104C" w:rsidRPr="001965FF">
              <w:rPr>
                <w:rFonts w:ascii="標楷體" w:eastAsia="標楷體" w:hAnsi="標楷體" w:hint="eastAsia"/>
                <w:sz w:val="20"/>
                <w:szCs w:val="20"/>
              </w:rPr>
              <w:t>.打火機</w:t>
            </w:r>
          </w:p>
        </w:tc>
        <w:tc>
          <w:tcPr>
            <w:tcW w:w="1721" w:type="dxa"/>
          </w:tcPr>
          <w:p w:rsidR="0066104C" w:rsidRPr="006D3E1B" w:rsidRDefault="0066104C" w:rsidP="00795E8B">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觀察記錄</w:t>
            </w:r>
          </w:p>
          <w:p w:rsidR="0066104C" w:rsidRPr="006D3E1B" w:rsidRDefault="00795E8B"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參與討論</w:t>
            </w:r>
          </w:p>
          <w:p w:rsidR="0066104C" w:rsidRPr="006D3E1B" w:rsidRDefault="00795E8B" w:rsidP="00795E8B">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課堂問答</w:t>
            </w:r>
          </w:p>
          <w:p w:rsidR="0066104C" w:rsidRPr="006D3E1B" w:rsidRDefault="00795E8B"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795E8B"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5</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tc>
        <w:tc>
          <w:tcPr>
            <w:tcW w:w="853" w:type="dxa"/>
          </w:tcPr>
          <w:p w:rsidR="0066104C" w:rsidRPr="006D3E1B" w:rsidRDefault="0066104C">
            <w:pPr>
              <w:spacing w:line="240" w:lineRule="exact"/>
              <w:ind w:leftChars="-12" w:left="-23" w:right="57" w:hangingChars="3" w:hanging="6"/>
              <w:rPr>
                <w:rFonts w:ascii="新細明體" w:hAnsi="新細明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第十五週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12/0</w:t>
            </w:r>
            <w:r w:rsidR="009C2412">
              <w:rPr>
                <w:rFonts w:ascii="標楷體" w:eastAsia="標楷體" w:hAnsi="標楷體" w:hint="eastAsia"/>
                <w:szCs w:val="20"/>
              </w:rPr>
              <w:t>7</w:t>
            </w:r>
            <w:r w:rsidRPr="00E97259">
              <w:rPr>
                <w:rFonts w:ascii="標楷體" w:eastAsia="標楷體" w:hAnsi="標楷體"/>
                <w:szCs w:val="20"/>
              </w:rPr>
              <w:t>－12/</w:t>
            </w:r>
            <w:r w:rsidR="009C2412">
              <w:rPr>
                <w:rFonts w:ascii="標楷體" w:eastAsia="標楷體" w:hAnsi="標楷體" w:hint="eastAsia"/>
                <w:szCs w:val="20"/>
              </w:rPr>
              <w:t>11</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察覺事物具有可辨識的特徵和屬性</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1-2-3-3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能在試驗時控制變因，做定性的觀察</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1-2-4-2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運用實驗結果去解釋發生的現象或推測可能發生的事</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1-2-5-2能傾聽別人的報告，並能清楚的表達自己的意思</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2-2-5-1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利用折射、色散，電池、電線、燈泡、小馬達，空氣或水的流動等來設計各種玩具。在想辦法改良玩具時，研討變化的原因，獲得對物質性質的瞭解，再藉此瞭解來著手改進</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3-2-0-3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相信現象的變化，都是由某些變因的改變所促成的。</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napToGrid w:val="0"/>
              <w:spacing w:line="240" w:lineRule="exact"/>
              <w:ind w:left="10" w:right="10"/>
              <w:jc w:val="both"/>
              <w:rPr>
                <w:rFonts w:ascii="標楷體" w:eastAsia="標楷體" w:hAnsi="標楷體"/>
                <w:bCs/>
                <w:color w:val="000000"/>
                <w:sz w:val="20"/>
              </w:rPr>
            </w:pPr>
            <w:r w:rsidRPr="00BF0A03">
              <w:rPr>
                <w:rFonts w:ascii="標楷體" w:eastAsia="標楷體" w:hAnsi="標楷體" w:hint="eastAsia"/>
                <w:bCs/>
                <w:color w:val="000000"/>
                <w:sz w:val="20"/>
              </w:rPr>
              <w:t>三、奇妙的光</w:t>
            </w:r>
          </w:p>
          <w:p w:rsidR="0066104C" w:rsidRPr="00BF0A03" w:rsidRDefault="0066104C" w:rsidP="000E0BE8">
            <w:pPr>
              <w:snapToGrid w:val="0"/>
              <w:spacing w:line="240" w:lineRule="exact"/>
              <w:ind w:left="10" w:right="10"/>
              <w:jc w:val="both"/>
              <w:rPr>
                <w:rFonts w:ascii="標楷體" w:eastAsia="標楷體" w:hAnsi="標楷體"/>
                <w:color w:val="000000"/>
                <w:sz w:val="20"/>
              </w:rPr>
            </w:pPr>
            <w:r w:rsidRPr="00BF0A03">
              <w:rPr>
                <w:rFonts w:ascii="標楷體" w:eastAsia="標楷體" w:hAnsi="標楷體" w:hint="eastAsia"/>
                <w:color w:val="000000"/>
                <w:sz w:val="20"/>
              </w:rPr>
              <w:t>活動三 美麗的色光</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【活動3-1】彩虹色光</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1.教師展示各種彩虹色光的圖片，引導學生回想生活中有哪些物品或狀況下，能看到彩虹。</w:t>
            </w:r>
          </w:p>
          <w:p w:rsidR="00D53924"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2.</w:t>
            </w:r>
            <w:r w:rsidR="00D53924">
              <w:rPr>
                <w:rFonts w:ascii="標楷體" w:eastAsia="標楷體" w:hAnsi="標楷體" w:hint="eastAsia"/>
                <w:bCs/>
                <w:color w:val="000000"/>
                <w:sz w:val="20"/>
              </w:rPr>
              <w:t>教師引導</w:t>
            </w:r>
            <w:r w:rsidR="00D53924" w:rsidRPr="00BF0A03">
              <w:rPr>
                <w:rFonts w:ascii="標楷體" w:eastAsia="標楷體" w:hAnsi="標楷體" w:hint="eastAsia"/>
                <w:bCs/>
                <w:color w:val="000000"/>
                <w:sz w:val="20"/>
              </w:rPr>
              <w:t>學生利用噴霧器</w:t>
            </w:r>
            <w:r w:rsidR="00D53924">
              <w:rPr>
                <w:rFonts w:ascii="標楷體" w:eastAsia="標楷體" w:hAnsi="標楷體" w:hint="eastAsia"/>
                <w:bCs/>
                <w:color w:val="000000"/>
                <w:sz w:val="20"/>
              </w:rPr>
              <w:t>在陽光下</w:t>
            </w:r>
            <w:r w:rsidR="00D53924" w:rsidRPr="00BF0A03">
              <w:rPr>
                <w:rFonts w:ascii="標楷體" w:eastAsia="標楷體" w:hAnsi="標楷體" w:hint="eastAsia"/>
                <w:bCs/>
                <w:color w:val="000000"/>
                <w:sz w:val="20"/>
              </w:rPr>
              <w:t>，進行製造彩虹色光的試驗。</w:t>
            </w:r>
          </w:p>
          <w:p w:rsidR="00D53924" w:rsidRDefault="00D53924"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3.教師引導學生試驗噴霧器噴出水霧的水滴大小是否影響彩虹的產生。</w:t>
            </w:r>
          </w:p>
          <w:p w:rsidR="00D53924" w:rsidRDefault="00D53924"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4.教師引導學生試驗面對太陽噴水霧與背對太陽噴水霧是否影響彩虹的產生。</w:t>
            </w:r>
          </w:p>
          <w:p w:rsidR="00D53924" w:rsidRPr="00D53924" w:rsidRDefault="00D53924"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5.教師引導學生歸納背對太陽，水霧噴出的水滴越細、越多，可越清楚觀察到彩虹。</w:t>
            </w:r>
          </w:p>
          <w:p w:rsidR="0066104C" w:rsidRDefault="00D53924"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6.教師引導學生利用三稜鏡在陽光下產生彩虹，並觀察彩虹的色光。</w:t>
            </w:r>
          </w:p>
          <w:p w:rsidR="00D53924" w:rsidRPr="00D53924" w:rsidRDefault="00D53924" w:rsidP="000E0BE8">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7.教師引導學生自由發表彩虹的色光種類、排列方式。</w:t>
            </w:r>
          </w:p>
          <w:p w:rsidR="0066104C" w:rsidRPr="006C79BF" w:rsidRDefault="0066104C" w:rsidP="006C79BF">
            <w:pPr>
              <w:spacing w:line="240" w:lineRule="exact"/>
              <w:ind w:leftChars="10" w:left="24" w:rightChars="10" w:right="24"/>
              <w:jc w:val="both"/>
              <w:rPr>
                <w:rFonts w:ascii="標楷體" w:eastAsia="標楷體" w:hAnsi="標楷體"/>
                <w:bCs/>
                <w:color w:val="000000"/>
                <w:sz w:val="20"/>
              </w:rPr>
            </w:pPr>
            <w:r w:rsidRPr="006C79BF">
              <w:rPr>
                <w:rFonts w:ascii="標楷體" w:eastAsia="標楷體" w:hAnsi="標楷體" w:hint="eastAsia"/>
                <w:bCs/>
                <w:color w:val="000000"/>
                <w:sz w:val="20"/>
              </w:rPr>
              <w:t>【活動3-2】生活中的色光</w:t>
            </w:r>
          </w:p>
          <w:p w:rsidR="0066104C" w:rsidRPr="006C79BF" w:rsidRDefault="0066104C" w:rsidP="006C79BF">
            <w:pPr>
              <w:spacing w:line="240" w:lineRule="exact"/>
              <w:ind w:leftChars="10" w:left="24" w:rightChars="10" w:right="24"/>
              <w:jc w:val="both"/>
              <w:rPr>
                <w:rFonts w:ascii="標楷體" w:eastAsia="標楷體" w:hAnsi="標楷體"/>
                <w:bCs/>
                <w:color w:val="000000"/>
                <w:sz w:val="20"/>
              </w:rPr>
            </w:pPr>
            <w:r w:rsidRPr="006C79BF">
              <w:rPr>
                <w:rFonts w:ascii="標楷體" w:eastAsia="標楷體" w:hAnsi="標楷體" w:hint="eastAsia"/>
                <w:bCs/>
                <w:color w:val="000000"/>
                <w:sz w:val="20"/>
              </w:rPr>
              <w:t>1.教師展示生活中各種色光的設施圖，引導學生說出曾在哪些場合看過這些人造色光。</w:t>
            </w:r>
          </w:p>
          <w:p w:rsidR="0066104C" w:rsidRPr="00BF0A03" w:rsidRDefault="0066104C" w:rsidP="006C79BF">
            <w:pPr>
              <w:spacing w:line="240" w:lineRule="exact"/>
              <w:ind w:leftChars="10" w:left="24" w:rightChars="10" w:right="24"/>
              <w:jc w:val="both"/>
              <w:rPr>
                <w:rFonts w:ascii="標楷體" w:eastAsia="標楷體" w:hAnsi="標楷體"/>
                <w:bCs/>
                <w:color w:val="000000"/>
                <w:sz w:val="20"/>
              </w:rPr>
            </w:pPr>
            <w:r w:rsidRPr="006C79BF">
              <w:rPr>
                <w:rFonts w:ascii="標楷體" w:eastAsia="標楷體" w:hAnsi="標楷體" w:hint="eastAsia"/>
                <w:bCs/>
                <w:color w:val="000000"/>
                <w:sz w:val="20"/>
              </w:rPr>
              <w:t>2.教師鼓勵學生說出生活中還有哪些常見的色光。</w:t>
            </w: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Pr="006D3E1B"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三</w:t>
            </w:r>
            <w:r w:rsidRPr="006D3E1B">
              <w:rPr>
                <w:rFonts w:ascii="標楷體" w:eastAsia="標楷體" w:hAnsi="標楷體"/>
                <w:color w:val="000000"/>
                <w:sz w:val="20"/>
              </w:rPr>
              <w:t>單元</w:t>
            </w:r>
            <w:r w:rsidRPr="006D3E1B">
              <w:rPr>
                <w:rFonts w:ascii="標楷體" w:eastAsia="標楷體" w:hAnsi="標楷體" w:hint="eastAsia"/>
                <w:color w:val="000000"/>
                <w:sz w:val="20"/>
              </w:rPr>
              <w:t>「奇妙的光」</w:t>
            </w:r>
          </w:p>
          <w:p w:rsidR="0066104C" w:rsidRPr="006D3E1B" w:rsidRDefault="0066104C" w:rsidP="00562AFF">
            <w:pPr>
              <w:ind w:left="10" w:right="10"/>
              <w:jc w:val="both"/>
              <w:rPr>
                <w:rFonts w:ascii="標楷體" w:eastAsia="標楷體" w:hAnsi="標楷體"/>
                <w:color w:val="000000"/>
                <w:sz w:val="20"/>
                <w:szCs w:val="20"/>
              </w:rPr>
            </w:pPr>
          </w:p>
          <w:p w:rsidR="0066104C" w:rsidRDefault="0066104C" w:rsidP="0041195B">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color w:val="000000"/>
                <w:sz w:val="20"/>
              </w:rPr>
              <w:t>康軒版媒體</w:t>
            </w:r>
            <w:r w:rsidR="00A41CA1">
              <w:rPr>
                <w:rFonts w:ascii="標楷體" w:eastAsia="標楷體" w:hAnsi="標楷體" w:hint="eastAsia"/>
                <w:color w:val="000000"/>
                <w:sz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A41CA1" w:rsidRDefault="00A41CA1" w:rsidP="0041195B">
            <w:pPr>
              <w:spacing w:line="240" w:lineRule="exact"/>
              <w:ind w:leftChars="10" w:left="238" w:rightChars="10" w:right="24" w:hangingChars="107" w:hanging="214"/>
              <w:jc w:val="both"/>
              <w:rPr>
                <w:rFonts w:ascii="標楷體" w:eastAsia="標楷體" w:hAnsi="標楷體"/>
                <w:sz w:val="20"/>
              </w:rPr>
            </w:pPr>
          </w:p>
          <w:p w:rsidR="0066104C" w:rsidRDefault="00A41CA1" w:rsidP="0041195B">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1</w:t>
            </w:r>
            <w:r w:rsidR="0066104C" w:rsidRPr="004F0FAD">
              <w:rPr>
                <w:rFonts w:ascii="標楷體" w:eastAsia="標楷體" w:hAnsi="標楷體" w:hint="eastAsia"/>
                <w:sz w:val="20"/>
              </w:rPr>
              <w:t>.彩虹色光圖片</w:t>
            </w:r>
          </w:p>
          <w:p w:rsidR="0066104C" w:rsidRDefault="00A41CA1" w:rsidP="0041195B">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2</w:t>
            </w:r>
            <w:r w:rsidR="0066104C" w:rsidRPr="004F0FAD">
              <w:rPr>
                <w:rFonts w:ascii="標楷體" w:eastAsia="標楷體" w:hAnsi="標楷體" w:hint="eastAsia"/>
                <w:sz w:val="20"/>
              </w:rPr>
              <w:t>.水</w:t>
            </w:r>
          </w:p>
          <w:p w:rsidR="0066104C" w:rsidRDefault="00A41CA1" w:rsidP="0041195B">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3</w:t>
            </w:r>
            <w:r w:rsidR="0066104C" w:rsidRPr="004F0FAD">
              <w:rPr>
                <w:rFonts w:ascii="標楷體" w:eastAsia="標楷體" w:hAnsi="標楷體" w:hint="eastAsia"/>
                <w:sz w:val="20"/>
              </w:rPr>
              <w:t>.噴霧器</w:t>
            </w:r>
          </w:p>
          <w:p w:rsidR="0066104C" w:rsidRDefault="00A41CA1" w:rsidP="0041195B">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4</w:t>
            </w:r>
            <w:r w:rsidR="0066104C" w:rsidRPr="004F0FAD">
              <w:rPr>
                <w:rFonts w:ascii="標楷體" w:eastAsia="標楷體" w:hAnsi="標楷體" w:hint="eastAsia"/>
                <w:sz w:val="20"/>
              </w:rPr>
              <w:t>.</w:t>
            </w:r>
            <w:r w:rsidR="00D53924">
              <w:rPr>
                <w:rFonts w:ascii="標楷體" w:eastAsia="標楷體" w:hAnsi="標楷體" w:hint="eastAsia"/>
                <w:sz w:val="20"/>
              </w:rPr>
              <w:t>三稜鏡</w:t>
            </w:r>
          </w:p>
          <w:p w:rsidR="0066104C" w:rsidRDefault="00A41CA1" w:rsidP="00A41CA1">
            <w:pPr>
              <w:spacing w:line="240" w:lineRule="exact"/>
              <w:ind w:rightChars="10" w:right="24" w:firstLineChars="12" w:firstLine="24"/>
              <w:jc w:val="both"/>
              <w:rPr>
                <w:rFonts w:ascii="標楷體" w:eastAsia="標楷體" w:hAnsi="標楷體"/>
                <w:sz w:val="20"/>
              </w:rPr>
            </w:pPr>
            <w:r>
              <w:rPr>
                <w:rFonts w:ascii="標楷體" w:eastAsia="標楷體" w:hAnsi="標楷體" w:hint="eastAsia"/>
                <w:sz w:val="20"/>
              </w:rPr>
              <w:t>5</w:t>
            </w:r>
            <w:r w:rsidR="0066104C" w:rsidRPr="004F0FAD">
              <w:rPr>
                <w:rFonts w:ascii="標楷體" w:eastAsia="標楷體" w:hAnsi="標楷體" w:hint="eastAsia"/>
                <w:sz w:val="20"/>
              </w:rPr>
              <w:t>.可觀察到彩虹色光的物品</w:t>
            </w:r>
          </w:p>
          <w:p w:rsidR="0066104C" w:rsidRPr="006C79BF" w:rsidRDefault="00A41CA1" w:rsidP="00A41CA1">
            <w:pPr>
              <w:spacing w:line="240" w:lineRule="exact"/>
              <w:ind w:rightChars="10" w:right="24" w:firstLineChars="12" w:firstLine="24"/>
              <w:jc w:val="both"/>
              <w:rPr>
                <w:rFonts w:ascii="標楷體" w:eastAsia="標楷體" w:hAnsi="標楷體"/>
                <w:sz w:val="20"/>
              </w:rPr>
            </w:pPr>
            <w:r>
              <w:rPr>
                <w:rFonts w:ascii="標楷體" w:eastAsia="標楷體" w:hAnsi="標楷體" w:hint="eastAsia"/>
                <w:sz w:val="20"/>
              </w:rPr>
              <w:t>6</w:t>
            </w:r>
            <w:r w:rsidR="0066104C">
              <w:rPr>
                <w:rFonts w:ascii="標楷體" w:eastAsia="標楷體" w:hAnsi="標楷體" w:hint="eastAsia"/>
                <w:sz w:val="20"/>
              </w:rPr>
              <w:t>.</w:t>
            </w:r>
            <w:r w:rsidR="0066104C" w:rsidRPr="006C79BF">
              <w:rPr>
                <w:rFonts w:ascii="標楷體" w:eastAsia="標楷體" w:hAnsi="標楷體" w:hint="eastAsia"/>
                <w:sz w:val="20"/>
              </w:rPr>
              <w:t>各種與色光相關的設施圖片</w:t>
            </w:r>
          </w:p>
          <w:p w:rsidR="0066104C" w:rsidRPr="006C79BF" w:rsidRDefault="0066104C" w:rsidP="0041195B">
            <w:pPr>
              <w:spacing w:line="240" w:lineRule="exact"/>
              <w:ind w:leftChars="10" w:left="238" w:rightChars="10" w:right="24" w:hangingChars="107" w:hanging="214"/>
              <w:jc w:val="both"/>
              <w:rPr>
                <w:rFonts w:ascii="標楷體" w:eastAsia="標楷體" w:hAnsi="標楷體"/>
                <w:color w:val="000000"/>
                <w:sz w:val="20"/>
              </w:rPr>
            </w:pPr>
          </w:p>
        </w:tc>
        <w:tc>
          <w:tcPr>
            <w:tcW w:w="1721" w:type="dxa"/>
          </w:tcPr>
          <w:p w:rsidR="0066104C" w:rsidRPr="006D3E1B" w:rsidRDefault="0066104C" w:rsidP="00257385">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觀察記錄</w:t>
            </w:r>
          </w:p>
          <w:p w:rsidR="0066104C" w:rsidRPr="006D3E1B" w:rsidRDefault="0066104C"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Pr="006D3E1B">
              <w:rPr>
                <w:rFonts w:ascii="標楷體" w:eastAsia="標楷體" w:hAnsi="標楷體" w:hint="eastAsia"/>
                <w:color w:val="000000"/>
                <w:sz w:val="20"/>
                <w:szCs w:val="20"/>
              </w:rPr>
              <w:t>.</w:t>
            </w:r>
            <w:r w:rsidRPr="006D3E1B">
              <w:rPr>
                <w:rFonts w:ascii="標楷體" w:eastAsia="標楷體" w:hAnsi="標楷體"/>
                <w:color w:val="000000"/>
                <w:sz w:val="20"/>
                <w:szCs w:val="20"/>
              </w:rPr>
              <w:t>參與討論</w:t>
            </w:r>
          </w:p>
          <w:p w:rsidR="0066104C" w:rsidRPr="006D3E1B" w:rsidRDefault="0066104C" w:rsidP="00257385">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Pr="006D3E1B">
              <w:rPr>
                <w:rFonts w:ascii="標楷體" w:eastAsia="標楷體" w:hAnsi="標楷體" w:hint="eastAsia"/>
                <w:color w:val="000000"/>
                <w:sz w:val="20"/>
                <w:szCs w:val="20"/>
              </w:rPr>
              <w:t>.</w:t>
            </w:r>
            <w:r>
              <w:rPr>
                <w:rFonts w:ascii="標楷體" w:eastAsia="標楷體" w:hAnsi="標楷體" w:hint="eastAsia"/>
                <w:color w:val="000000"/>
                <w:sz w:val="20"/>
              </w:rPr>
              <w:t>課堂問答</w:t>
            </w:r>
          </w:p>
          <w:p w:rsidR="0066104C" w:rsidRPr="006D3E1B" w:rsidRDefault="0066104C"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6</w:t>
            </w:r>
            <w:r w:rsidRPr="006D3E1B">
              <w:rPr>
                <w:rFonts w:ascii="標楷體" w:eastAsia="標楷體" w:hAnsi="標楷體" w:hint="eastAsia"/>
                <w:color w:val="000000"/>
                <w:sz w:val="20"/>
                <w:szCs w:val="20"/>
              </w:rPr>
              <w:t>.</w:t>
            </w:r>
            <w:r>
              <w:rPr>
                <w:rFonts w:ascii="標楷體" w:eastAsia="標楷體" w:hAnsi="標楷體" w:hint="eastAsia"/>
                <w:color w:val="000000"/>
                <w:sz w:val="20"/>
              </w:rPr>
              <w:t>實務操作</w:t>
            </w:r>
          </w:p>
          <w:p w:rsidR="0066104C" w:rsidRPr="006D3E1B" w:rsidRDefault="0066104C"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7</w:t>
            </w:r>
            <w:r w:rsidRPr="006D3E1B">
              <w:rPr>
                <w:rFonts w:ascii="標楷體" w:eastAsia="標楷體" w:hAnsi="標楷體" w:hint="eastAsia"/>
                <w:color w:val="000000"/>
                <w:sz w:val="20"/>
                <w:szCs w:val="20"/>
              </w:rPr>
              <w:t>.</w:t>
            </w:r>
            <w:r>
              <w:rPr>
                <w:rFonts w:ascii="標楷體" w:eastAsia="標楷體" w:hAnsi="標楷體" w:hint="eastAsia"/>
                <w:sz w:val="20"/>
                <w:szCs w:val="20"/>
              </w:rPr>
              <w:t>習作評量</w:t>
            </w:r>
          </w:p>
        </w:tc>
        <w:tc>
          <w:tcPr>
            <w:tcW w:w="853" w:type="dxa"/>
          </w:tcPr>
          <w:p w:rsidR="0066104C" w:rsidRPr="006D3E1B" w:rsidRDefault="0066104C">
            <w:pPr>
              <w:spacing w:line="240" w:lineRule="exact"/>
              <w:ind w:leftChars="-12" w:left="-23" w:right="57" w:hangingChars="3" w:hanging="6"/>
              <w:rPr>
                <w:rFonts w:ascii="新細明體" w:hAnsi="新細明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第十六週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12/</w:t>
            </w:r>
            <w:r w:rsidR="009C2412">
              <w:rPr>
                <w:rFonts w:ascii="標楷體" w:eastAsia="標楷體" w:hAnsi="標楷體" w:hint="eastAsia"/>
                <w:szCs w:val="20"/>
              </w:rPr>
              <w:t>14</w:t>
            </w:r>
            <w:r w:rsidRPr="00E97259">
              <w:rPr>
                <w:rFonts w:ascii="標楷體" w:eastAsia="標楷體" w:hAnsi="標楷體"/>
                <w:szCs w:val="20"/>
              </w:rPr>
              <w:t>－12/1</w:t>
            </w:r>
            <w:r w:rsidR="009C2412">
              <w:rPr>
                <w:rFonts w:ascii="標楷體" w:eastAsia="標楷體" w:hAnsi="標楷體" w:hint="eastAsia"/>
                <w:szCs w:val="20"/>
              </w:rPr>
              <w:t>8</w:t>
            </w:r>
          </w:p>
        </w:tc>
        <w:tc>
          <w:tcPr>
            <w:tcW w:w="4027" w:type="dxa"/>
          </w:tcPr>
          <w:p w:rsidR="0066104C" w:rsidRPr="006C79BF" w:rsidRDefault="0066104C" w:rsidP="006C79BF">
            <w:pPr>
              <w:pStyle w:val="4123"/>
              <w:tabs>
                <w:tab w:val="clear" w:pos="142"/>
              </w:tabs>
              <w:spacing w:line="240" w:lineRule="exact"/>
              <w:ind w:left="10" w:right="10" w:firstLine="0"/>
              <w:jc w:val="left"/>
              <w:rPr>
                <w:rFonts w:ascii="標楷體" w:eastAsia="標楷體" w:hAnsi="標楷體"/>
                <w:color w:val="000000"/>
                <w:sz w:val="20"/>
              </w:rPr>
            </w:pPr>
            <w:r w:rsidRPr="006C79BF">
              <w:rPr>
                <w:rFonts w:ascii="標楷體" w:eastAsia="標楷體" w:hAnsi="標楷體"/>
                <w:color w:val="000000"/>
                <w:sz w:val="20"/>
              </w:rPr>
              <w:t>1-2-1-1</w:t>
            </w:r>
            <w:r w:rsidRPr="006C79BF">
              <w:rPr>
                <w:rFonts w:ascii="標楷體" w:eastAsia="標楷體" w:hAnsi="標楷體" w:hint="eastAsia"/>
                <w:color w:val="000000"/>
                <w:sz w:val="20"/>
              </w:rPr>
              <w:t xml:space="preserve"> </w:t>
            </w:r>
            <w:r w:rsidRPr="006C79BF">
              <w:rPr>
                <w:rFonts w:ascii="標楷體" w:eastAsia="標楷體" w:hAnsi="標楷體"/>
                <w:color w:val="000000"/>
                <w:sz w:val="20"/>
              </w:rPr>
              <w:t>察覺事物具有可辨識的特徵和屬性</w:t>
            </w:r>
            <w:r w:rsidRPr="006C79BF">
              <w:rPr>
                <w:rFonts w:ascii="標楷體" w:eastAsia="標楷體" w:hAnsi="標楷體" w:hint="eastAsia"/>
                <w:color w:val="000000"/>
                <w:sz w:val="20"/>
              </w:rPr>
              <w:t>。</w:t>
            </w:r>
          </w:p>
          <w:p w:rsidR="0066104C" w:rsidRPr="006C79BF" w:rsidRDefault="0066104C" w:rsidP="006C79BF">
            <w:pPr>
              <w:pStyle w:val="4123"/>
              <w:tabs>
                <w:tab w:val="clear" w:pos="142"/>
              </w:tabs>
              <w:spacing w:line="240" w:lineRule="exact"/>
              <w:ind w:left="10" w:right="10" w:firstLine="0"/>
              <w:jc w:val="left"/>
              <w:rPr>
                <w:rFonts w:ascii="標楷體" w:eastAsia="標楷體" w:hAnsi="標楷體"/>
                <w:color w:val="000000"/>
                <w:sz w:val="20"/>
              </w:rPr>
            </w:pPr>
            <w:r w:rsidRPr="006C79BF">
              <w:rPr>
                <w:rFonts w:ascii="標楷體" w:eastAsia="標楷體" w:hAnsi="標楷體"/>
                <w:color w:val="000000"/>
                <w:sz w:val="20"/>
              </w:rPr>
              <w:t>1-2-3-3</w:t>
            </w:r>
            <w:r w:rsidRPr="006C79BF">
              <w:rPr>
                <w:rFonts w:ascii="標楷體" w:eastAsia="標楷體" w:hAnsi="標楷體" w:hint="eastAsia"/>
                <w:color w:val="000000"/>
                <w:sz w:val="20"/>
              </w:rPr>
              <w:t xml:space="preserve"> </w:t>
            </w:r>
            <w:r w:rsidRPr="006C79BF">
              <w:rPr>
                <w:rFonts w:ascii="標楷體" w:eastAsia="標楷體" w:hAnsi="標楷體"/>
                <w:color w:val="000000"/>
                <w:sz w:val="20"/>
              </w:rPr>
              <w:t>能在試驗時控制變因，做定性的觀察</w:t>
            </w:r>
            <w:r w:rsidRPr="006C79BF">
              <w:rPr>
                <w:rFonts w:ascii="標楷體" w:eastAsia="標楷體" w:hAnsi="標楷體" w:hint="eastAsia"/>
                <w:color w:val="000000"/>
                <w:sz w:val="20"/>
              </w:rPr>
              <w:t>。</w:t>
            </w:r>
          </w:p>
          <w:p w:rsidR="0066104C" w:rsidRPr="006C79BF" w:rsidRDefault="0066104C" w:rsidP="006C79BF">
            <w:pPr>
              <w:pStyle w:val="4123"/>
              <w:tabs>
                <w:tab w:val="clear" w:pos="142"/>
              </w:tabs>
              <w:spacing w:line="240" w:lineRule="exact"/>
              <w:ind w:left="10" w:right="10" w:firstLine="0"/>
              <w:jc w:val="left"/>
              <w:rPr>
                <w:rFonts w:ascii="標楷體" w:eastAsia="標楷體" w:hAnsi="標楷體"/>
                <w:color w:val="000000"/>
                <w:sz w:val="20"/>
              </w:rPr>
            </w:pPr>
            <w:r w:rsidRPr="006C79BF">
              <w:rPr>
                <w:rFonts w:ascii="標楷體" w:eastAsia="標楷體" w:hAnsi="標楷體"/>
                <w:color w:val="000000"/>
                <w:sz w:val="20"/>
              </w:rPr>
              <w:t>1-2-4-2</w:t>
            </w:r>
            <w:r w:rsidRPr="006C79BF">
              <w:rPr>
                <w:rFonts w:ascii="標楷體" w:eastAsia="標楷體" w:hAnsi="標楷體" w:hint="eastAsia"/>
                <w:color w:val="000000"/>
                <w:sz w:val="20"/>
              </w:rPr>
              <w:t xml:space="preserve"> </w:t>
            </w:r>
            <w:r w:rsidRPr="006C79BF">
              <w:rPr>
                <w:rFonts w:ascii="標楷體" w:eastAsia="標楷體" w:hAnsi="標楷體"/>
                <w:color w:val="000000"/>
                <w:sz w:val="20"/>
              </w:rPr>
              <w:t>運用實驗結果去解釋發生的現象或推測可能發生的事</w:t>
            </w:r>
            <w:r w:rsidRPr="006C79BF">
              <w:rPr>
                <w:rFonts w:ascii="標楷體" w:eastAsia="標楷體" w:hAnsi="標楷體" w:hint="eastAsia"/>
                <w:color w:val="000000"/>
                <w:sz w:val="20"/>
              </w:rPr>
              <w:t>。</w:t>
            </w:r>
          </w:p>
          <w:p w:rsidR="0066104C" w:rsidRPr="006C79BF" w:rsidRDefault="0066104C" w:rsidP="006C79BF">
            <w:pPr>
              <w:pStyle w:val="4123"/>
              <w:tabs>
                <w:tab w:val="clear" w:pos="142"/>
              </w:tabs>
              <w:spacing w:line="240" w:lineRule="exact"/>
              <w:ind w:left="10" w:right="10" w:firstLine="0"/>
              <w:jc w:val="left"/>
              <w:rPr>
                <w:rFonts w:ascii="標楷體" w:eastAsia="標楷體" w:hAnsi="標楷體"/>
                <w:color w:val="000000"/>
                <w:sz w:val="20"/>
              </w:rPr>
            </w:pPr>
            <w:r w:rsidRPr="006C79BF">
              <w:rPr>
                <w:rFonts w:ascii="標楷體" w:eastAsia="標楷體" w:hAnsi="標楷體"/>
                <w:color w:val="000000"/>
                <w:sz w:val="20"/>
              </w:rPr>
              <w:t>1-2-5-2能傾聽別人的報告，並能清楚的表達自己的意思</w:t>
            </w:r>
            <w:r w:rsidRPr="006C79BF">
              <w:rPr>
                <w:rFonts w:ascii="標楷體" w:eastAsia="標楷體" w:hAnsi="標楷體" w:hint="eastAsia"/>
                <w:color w:val="000000"/>
                <w:sz w:val="20"/>
              </w:rPr>
              <w:t>。</w:t>
            </w:r>
          </w:p>
          <w:p w:rsidR="0066104C" w:rsidRPr="006C79BF" w:rsidRDefault="0066104C" w:rsidP="006C79BF">
            <w:pPr>
              <w:pStyle w:val="4123"/>
              <w:tabs>
                <w:tab w:val="clear" w:pos="142"/>
              </w:tabs>
              <w:spacing w:line="240" w:lineRule="exact"/>
              <w:ind w:left="10" w:right="10" w:firstLine="0"/>
              <w:jc w:val="left"/>
              <w:rPr>
                <w:rFonts w:ascii="標楷體" w:eastAsia="標楷體" w:hAnsi="標楷體"/>
                <w:color w:val="000000"/>
                <w:sz w:val="20"/>
              </w:rPr>
            </w:pPr>
            <w:r w:rsidRPr="006C79BF">
              <w:rPr>
                <w:rFonts w:ascii="標楷體" w:eastAsia="標楷體" w:hAnsi="標楷體"/>
                <w:color w:val="000000"/>
                <w:sz w:val="20"/>
              </w:rPr>
              <w:t>2-2-5-1</w:t>
            </w:r>
            <w:r w:rsidRPr="006C79BF">
              <w:rPr>
                <w:rFonts w:ascii="標楷體" w:eastAsia="標楷體" w:hAnsi="標楷體" w:hint="eastAsia"/>
                <w:color w:val="000000"/>
                <w:sz w:val="20"/>
              </w:rPr>
              <w:t xml:space="preserve"> </w:t>
            </w:r>
            <w:r w:rsidRPr="006C79BF">
              <w:rPr>
                <w:rFonts w:ascii="標楷體" w:eastAsia="標楷體" w:hAnsi="標楷體"/>
                <w:color w:val="000000"/>
                <w:sz w:val="20"/>
              </w:rPr>
              <w:t>利用折射、色散，電池、電線、燈泡、小馬達，空氣或水的流動等來設計各種玩具。在想辦法改良玩具時，研討變化的原因，獲得對物質性質的瞭解，再藉此瞭解來著手改進</w:t>
            </w:r>
            <w:r w:rsidRPr="006C79BF">
              <w:rPr>
                <w:rFonts w:ascii="標楷體" w:eastAsia="標楷體" w:hAnsi="標楷體" w:hint="eastAsia"/>
                <w:color w:val="000000"/>
                <w:sz w:val="20"/>
              </w:rPr>
              <w:t>。</w:t>
            </w:r>
          </w:p>
          <w:p w:rsidR="0066104C" w:rsidRPr="006C79BF" w:rsidRDefault="0066104C" w:rsidP="006C79BF">
            <w:pPr>
              <w:pStyle w:val="4123"/>
              <w:tabs>
                <w:tab w:val="clear" w:pos="142"/>
              </w:tabs>
              <w:spacing w:line="240" w:lineRule="exact"/>
              <w:ind w:left="10" w:right="10" w:firstLine="0"/>
              <w:jc w:val="left"/>
              <w:rPr>
                <w:rFonts w:ascii="標楷體" w:eastAsia="標楷體" w:hAnsi="標楷體"/>
                <w:color w:val="000000"/>
                <w:sz w:val="20"/>
              </w:rPr>
            </w:pPr>
            <w:r w:rsidRPr="006C79BF">
              <w:rPr>
                <w:rFonts w:ascii="標楷體" w:eastAsia="標楷體" w:hAnsi="標楷體"/>
                <w:color w:val="000000"/>
                <w:sz w:val="20"/>
              </w:rPr>
              <w:t>3-2-0-3</w:t>
            </w:r>
            <w:r w:rsidRPr="006C79BF">
              <w:rPr>
                <w:rFonts w:ascii="標楷體" w:eastAsia="標楷體" w:hAnsi="標楷體" w:hint="eastAsia"/>
                <w:color w:val="000000"/>
                <w:sz w:val="20"/>
              </w:rPr>
              <w:t xml:space="preserve"> </w:t>
            </w:r>
            <w:r w:rsidRPr="006C79BF">
              <w:rPr>
                <w:rFonts w:ascii="標楷體" w:eastAsia="標楷體" w:hAnsi="標楷體"/>
                <w:color w:val="000000"/>
                <w:sz w:val="20"/>
              </w:rPr>
              <w:t>相信現象的變化，都是由某些變因的改變所促成的。</w:t>
            </w:r>
          </w:p>
          <w:p w:rsidR="0066104C" w:rsidRPr="006C79BF" w:rsidRDefault="0066104C" w:rsidP="006C79BF">
            <w:pPr>
              <w:pStyle w:val="4123"/>
              <w:tabs>
                <w:tab w:val="clear" w:pos="142"/>
              </w:tabs>
              <w:spacing w:line="240" w:lineRule="exact"/>
              <w:ind w:left="10" w:right="10" w:firstLine="0"/>
              <w:jc w:val="left"/>
              <w:rPr>
                <w:rFonts w:ascii="標楷體" w:eastAsia="標楷體" w:hAnsi="標楷體"/>
                <w:color w:val="000000"/>
                <w:sz w:val="20"/>
              </w:rPr>
            </w:pPr>
            <w:r w:rsidRPr="006C79BF">
              <w:rPr>
                <w:rFonts w:ascii="標楷體" w:eastAsia="標楷體" w:hAnsi="標楷體"/>
                <w:color w:val="000000"/>
                <w:sz w:val="20"/>
              </w:rPr>
              <w:t>1-2-5-3</w:t>
            </w:r>
            <w:r w:rsidRPr="006C79BF">
              <w:rPr>
                <w:rFonts w:ascii="標楷體" w:eastAsia="標楷體" w:hAnsi="標楷體" w:hint="eastAsia"/>
                <w:color w:val="000000"/>
                <w:sz w:val="20"/>
              </w:rPr>
              <w:t xml:space="preserve"> </w:t>
            </w:r>
            <w:r w:rsidRPr="006C79BF">
              <w:rPr>
                <w:rFonts w:ascii="標楷體" w:eastAsia="標楷體" w:hAnsi="標楷體"/>
                <w:color w:val="000000"/>
                <w:sz w:val="20"/>
              </w:rPr>
              <w:t>能由電話、報紙、圖書、網路與媒體獲得資訊</w:t>
            </w:r>
            <w:r w:rsidRPr="006C79BF">
              <w:rPr>
                <w:rFonts w:ascii="標楷體" w:eastAsia="標楷體" w:hAnsi="標楷體" w:hint="eastAsia"/>
                <w:color w:val="000000"/>
                <w:sz w:val="20"/>
              </w:rPr>
              <w:t>。</w:t>
            </w:r>
          </w:p>
          <w:p w:rsidR="0066104C" w:rsidRPr="006C79BF" w:rsidRDefault="0066104C" w:rsidP="006C79BF">
            <w:pPr>
              <w:pStyle w:val="4123"/>
              <w:tabs>
                <w:tab w:val="clear" w:pos="142"/>
              </w:tabs>
              <w:spacing w:line="240" w:lineRule="exact"/>
              <w:ind w:left="10" w:right="10" w:firstLine="0"/>
              <w:jc w:val="left"/>
              <w:rPr>
                <w:rFonts w:ascii="標楷體" w:eastAsia="標楷體" w:hAnsi="標楷體"/>
                <w:color w:val="000000"/>
                <w:sz w:val="20"/>
              </w:rPr>
            </w:pPr>
            <w:r w:rsidRPr="006C79BF">
              <w:rPr>
                <w:rFonts w:ascii="標楷體" w:eastAsia="標楷體" w:hAnsi="標楷體"/>
                <w:color w:val="000000"/>
                <w:sz w:val="20"/>
              </w:rPr>
              <w:t>2-2-6-2</w:t>
            </w:r>
            <w:r w:rsidRPr="006C79BF">
              <w:rPr>
                <w:rFonts w:ascii="標楷體" w:eastAsia="標楷體" w:hAnsi="標楷體" w:hint="eastAsia"/>
                <w:color w:val="000000"/>
                <w:sz w:val="20"/>
              </w:rPr>
              <w:t xml:space="preserve"> </w:t>
            </w:r>
            <w:r w:rsidRPr="006C79BF">
              <w:rPr>
                <w:rFonts w:ascii="標楷體" w:eastAsia="標楷體" w:hAnsi="標楷體"/>
                <w:color w:val="000000"/>
                <w:sz w:val="20"/>
              </w:rPr>
              <w:t>認識運輸能源(如汽油)和運輸工具(如火車頭、車廂、軌道)</w:t>
            </w:r>
            <w:r w:rsidRPr="006C79BF">
              <w:rPr>
                <w:rFonts w:ascii="標楷體" w:eastAsia="標楷體" w:hAnsi="標楷體" w:hint="eastAsia"/>
                <w:color w:val="000000"/>
                <w:sz w:val="20"/>
              </w:rPr>
              <w:t>。</w:t>
            </w:r>
          </w:p>
          <w:p w:rsidR="0066104C" w:rsidRDefault="0066104C" w:rsidP="006C79BF">
            <w:pPr>
              <w:pStyle w:val="4123"/>
              <w:tabs>
                <w:tab w:val="clear" w:pos="142"/>
              </w:tabs>
              <w:spacing w:line="240" w:lineRule="exact"/>
              <w:ind w:left="10" w:right="10" w:firstLine="0"/>
              <w:jc w:val="left"/>
              <w:rPr>
                <w:rFonts w:ascii="標楷體" w:eastAsia="標楷體" w:hAnsi="標楷體"/>
                <w:color w:val="000000"/>
                <w:sz w:val="20"/>
              </w:rPr>
            </w:pPr>
            <w:r w:rsidRPr="006C79BF">
              <w:rPr>
                <w:rFonts w:ascii="標楷體" w:eastAsia="標楷體" w:hAnsi="標楷體"/>
                <w:color w:val="000000"/>
                <w:sz w:val="20"/>
              </w:rPr>
              <w:t>4-2-1-1</w:t>
            </w:r>
            <w:r w:rsidRPr="006C79BF">
              <w:rPr>
                <w:rFonts w:ascii="標楷體" w:eastAsia="標楷體" w:hAnsi="標楷體" w:hint="eastAsia"/>
                <w:color w:val="000000"/>
                <w:sz w:val="20"/>
              </w:rPr>
              <w:t xml:space="preserve"> </w:t>
            </w:r>
            <w:r w:rsidRPr="006C79BF">
              <w:rPr>
                <w:rFonts w:ascii="標楷體" w:eastAsia="標楷體" w:hAnsi="標楷體"/>
                <w:color w:val="000000"/>
                <w:sz w:val="20"/>
              </w:rPr>
              <w:t>瞭解科技在生活中的重要性。</w:t>
            </w:r>
          </w:p>
          <w:p w:rsidR="0066104C" w:rsidRPr="006C79BF" w:rsidRDefault="0066104C" w:rsidP="008A4508">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napToGrid w:val="0"/>
              <w:spacing w:line="240" w:lineRule="exact"/>
              <w:ind w:left="10" w:right="10"/>
              <w:jc w:val="both"/>
              <w:rPr>
                <w:rFonts w:ascii="標楷體" w:eastAsia="標楷體" w:hAnsi="標楷體"/>
                <w:bCs/>
                <w:color w:val="000000"/>
                <w:sz w:val="20"/>
              </w:rPr>
            </w:pPr>
            <w:r w:rsidRPr="00BF0A03">
              <w:rPr>
                <w:rFonts w:ascii="標楷體" w:eastAsia="標楷體" w:hAnsi="標楷體" w:hint="eastAsia"/>
                <w:bCs/>
                <w:color w:val="000000"/>
                <w:sz w:val="20"/>
              </w:rPr>
              <w:t>三、奇妙的光</w:t>
            </w:r>
          </w:p>
          <w:p w:rsidR="0066104C" w:rsidRPr="00BF0A03" w:rsidRDefault="0066104C" w:rsidP="000E0BE8">
            <w:pPr>
              <w:snapToGrid w:val="0"/>
              <w:spacing w:line="240" w:lineRule="exact"/>
              <w:ind w:left="10" w:right="10"/>
              <w:jc w:val="both"/>
              <w:rPr>
                <w:rFonts w:ascii="標楷體" w:eastAsia="標楷體" w:hAnsi="標楷體"/>
                <w:bCs/>
                <w:color w:val="000000"/>
                <w:sz w:val="20"/>
              </w:rPr>
            </w:pPr>
            <w:r w:rsidRPr="00BF0A03">
              <w:rPr>
                <w:rFonts w:ascii="標楷體" w:eastAsia="標楷體" w:hAnsi="標楷體" w:hint="eastAsia"/>
                <w:bCs/>
                <w:color w:val="000000"/>
                <w:sz w:val="20"/>
              </w:rPr>
              <w:t>活動三 美麗的色光</w:t>
            </w:r>
          </w:p>
          <w:p w:rsidR="0066104C" w:rsidRPr="00BF0A03" w:rsidRDefault="0066104C" w:rsidP="000E0BE8">
            <w:pPr>
              <w:snapToGrid w:val="0"/>
              <w:spacing w:line="240" w:lineRule="exact"/>
              <w:ind w:left="10" w:right="10"/>
              <w:jc w:val="both"/>
              <w:rPr>
                <w:rFonts w:ascii="標楷體" w:eastAsia="標楷體" w:hAnsi="標楷體"/>
                <w:bCs/>
                <w:color w:val="000000"/>
                <w:sz w:val="20"/>
              </w:rPr>
            </w:pPr>
            <w:r w:rsidRPr="00BF0A03">
              <w:rPr>
                <w:rFonts w:ascii="標楷體" w:eastAsia="標楷體" w:hAnsi="標楷體" w:hint="eastAsia"/>
                <w:bCs/>
                <w:color w:val="000000"/>
                <w:sz w:val="20"/>
              </w:rPr>
              <w:t>【活動3-2】生活中的色光</w:t>
            </w:r>
          </w:p>
          <w:p w:rsidR="0066104C" w:rsidRPr="00BF0A03" w:rsidRDefault="0066104C" w:rsidP="000E0BE8">
            <w:pPr>
              <w:snapToGrid w:val="0"/>
              <w:spacing w:line="240" w:lineRule="exact"/>
              <w:ind w:left="10" w:right="10"/>
              <w:jc w:val="both"/>
              <w:rPr>
                <w:rFonts w:ascii="標楷體" w:eastAsia="標楷體" w:hAnsi="標楷體"/>
                <w:bCs/>
                <w:color w:val="000000"/>
                <w:sz w:val="20"/>
              </w:rPr>
            </w:pPr>
            <w:r w:rsidRPr="00BF0A03">
              <w:rPr>
                <w:rFonts w:ascii="標楷體" w:eastAsia="標楷體" w:hAnsi="標楷體" w:hint="eastAsia"/>
                <w:bCs/>
                <w:color w:val="000000"/>
                <w:sz w:val="20"/>
              </w:rPr>
              <w:t>1.</w:t>
            </w:r>
            <w:r w:rsidR="00D53924">
              <w:rPr>
                <w:rFonts w:ascii="標楷體" w:eastAsia="標楷體" w:hAnsi="標楷體" w:hint="eastAsia"/>
                <w:bCs/>
                <w:color w:val="000000"/>
                <w:sz w:val="20"/>
              </w:rPr>
              <w:t>教師引導學生利用玻璃紙包覆在手電筒，觀察投射出光的顏色變化</w:t>
            </w:r>
            <w:r w:rsidRPr="00BF0A03">
              <w:rPr>
                <w:rFonts w:ascii="標楷體" w:eastAsia="標楷體" w:hAnsi="標楷體" w:hint="eastAsia"/>
                <w:bCs/>
                <w:color w:val="000000"/>
                <w:sz w:val="20"/>
              </w:rPr>
              <w:t>。</w:t>
            </w:r>
          </w:p>
          <w:p w:rsidR="0066104C" w:rsidRPr="00BF0A03" w:rsidRDefault="0066104C" w:rsidP="000E0BE8">
            <w:pPr>
              <w:snapToGrid w:val="0"/>
              <w:spacing w:line="240" w:lineRule="exact"/>
              <w:ind w:left="10" w:right="10"/>
              <w:jc w:val="both"/>
              <w:rPr>
                <w:rFonts w:ascii="標楷體" w:eastAsia="標楷體" w:hAnsi="標楷體"/>
                <w:bCs/>
                <w:color w:val="000000"/>
                <w:sz w:val="20"/>
              </w:rPr>
            </w:pPr>
            <w:r w:rsidRPr="00BF0A03">
              <w:rPr>
                <w:rFonts w:ascii="標楷體" w:eastAsia="標楷體" w:hAnsi="標楷體" w:hint="eastAsia"/>
                <w:bCs/>
                <w:color w:val="000000"/>
                <w:sz w:val="20"/>
              </w:rPr>
              <w:t>2.教師引導學生</w:t>
            </w:r>
            <w:r w:rsidR="00D53924">
              <w:rPr>
                <w:rFonts w:ascii="標楷體" w:eastAsia="標楷體" w:hAnsi="標楷體" w:hint="eastAsia"/>
                <w:bCs/>
                <w:color w:val="000000"/>
                <w:sz w:val="20"/>
              </w:rPr>
              <w:t>討論</w:t>
            </w:r>
            <w:r w:rsidRPr="00BF0A03">
              <w:rPr>
                <w:rFonts w:ascii="標楷體" w:eastAsia="標楷體" w:hAnsi="標楷體" w:hint="eastAsia"/>
                <w:bCs/>
                <w:color w:val="000000"/>
                <w:sz w:val="20"/>
              </w:rPr>
              <w:t>生活中各種不同的色光，察覺不同色光具有不同意義。</w:t>
            </w:r>
          </w:p>
          <w:p w:rsidR="0066104C" w:rsidRPr="00BF0A03" w:rsidRDefault="0066104C" w:rsidP="000E0BE8">
            <w:pPr>
              <w:snapToGrid w:val="0"/>
              <w:spacing w:line="240" w:lineRule="exact"/>
              <w:ind w:left="10" w:right="10"/>
              <w:jc w:val="both"/>
              <w:rPr>
                <w:rFonts w:ascii="標楷體" w:eastAsia="標楷體" w:hAnsi="標楷體"/>
                <w:bCs/>
                <w:color w:val="000000"/>
                <w:sz w:val="20"/>
              </w:rPr>
            </w:pPr>
            <w:r w:rsidRPr="00BF0A03">
              <w:rPr>
                <w:rFonts w:ascii="標楷體" w:eastAsia="標楷體" w:hAnsi="標楷體" w:hint="eastAsia"/>
                <w:bCs/>
                <w:color w:val="000000"/>
                <w:sz w:val="20"/>
              </w:rPr>
              <w:t>3.教師引導學生討論</w:t>
            </w:r>
            <w:r w:rsidR="00D53924">
              <w:rPr>
                <w:rFonts w:ascii="標楷體" w:eastAsia="標楷體" w:hAnsi="標楷體" w:hint="eastAsia"/>
                <w:bCs/>
                <w:color w:val="000000"/>
                <w:sz w:val="20"/>
              </w:rPr>
              <w:t>並歸納了解</w:t>
            </w:r>
            <w:r w:rsidRPr="00BF0A03">
              <w:rPr>
                <w:rFonts w:ascii="標楷體" w:eastAsia="標楷體" w:hAnsi="標楷體" w:hint="eastAsia"/>
                <w:bCs/>
                <w:color w:val="000000"/>
                <w:sz w:val="20"/>
              </w:rPr>
              <w:t>大部分色光都是為了標示設施的存在、警示功能或裝飾而設置。例如救護車、警消車輛或工程所用的紅色警示燈；高樓最頂層也會有紅色警告標示位置；逃生出口位置也有燈光顯示；聖誕樹燈飾或商店霓虹燈等色光，則有吸引目光的功能。</w:t>
            </w:r>
          </w:p>
          <w:p w:rsidR="008A4508" w:rsidRPr="00BF0A03" w:rsidRDefault="008A4508" w:rsidP="008A4508">
            <w:pPr>
              <w:pStyle w:val="1"/>
              <w:spacing w:line="240" w:lineRule="exact"/>
              <w:ind w:left="10" w:right="10"/>
              <w:jc w:val="left"/>
              <w:rPr>
                <w:rFonts w:ascii="標楷體" w:eastAsia="標楷體" w:hAnsi="標楷體"/>
                <w:color w:val="000000"/>
                <w:sz w:val="20"/>
              </w:rPr>
            </w:pPr>
            <w:r>
              <w:rPr>
                <w:rFonts w:ascii="標楷體" w:eastAsia="標楷體" w:hAnsi="標楷體" w:hint="eastAsia"/>
                <w:bCs/>
                <w:color w:val="000000"/>
                <w:sz w:val="20"/>
              </w:rPr>
              <w:t>4.</w:t>
            </w:r>
            <w:r>
              <w:rPr>
                <w:rFonts w:ascii="標楷體" w:eastAsia="標楷體" w:hAnsi="標楷體" w:hint="eastAsia"/>
                <w:color w:val="000000"/>
                <w:sz w:val="20"/>
              </w:rPr>
              <w:t xml:space="preserve"> 綜合活動：</w:t>
            </w:r>
          </w:p>
          <w:p w:rsidR="0066104C" w:rsidRDefault="008A4508" w:rsidP="008A4508">
            <w:pPr>
              <w:snapToGrid w:val="0"/>
              <w:spacing w:line="240" w:lineRule="exact"/>
              <w:ind w:left="10" w:right="10"/>
              <w:jc w:val="both"/>
              <w:rPr>
                <w:rFonts w:ascii="標楷體" w:eastAsia="標楷體" w:hAnsi="標楷體"/>
                <w:bCs/>
                <w:color w:val="000000"/>
                <w:sz w:val="20"/>
              </w:rPr>
            </w:pPr>
            <w:r>
              <w:rPr>
                <w:rFonts w:ascii="標楷體" w:eastAsia="標楷體" w:hAnsi="標楷體" w:hint="eastAsia"/>
                <w:color w:val="000000"/>
                <w:sz w:val="20"/>
              </w:rPr>
              <w:t>學生透過紙筆評量了解自己對本單元的理解程度。</w:t>
            </w:r>
          </w:p>
          <w:p w:rsidR="008A4508" w:rsidRPr="00BF0A03" w:rsidRDefault="008A4508" w:rsidP="000E0BE8">
            <w:pPr>
              <w:snapToGrid w:val="0"/>
              <w:spacing w:line="240" w:lineRule="exact"/>
              <w:ind w:left="10" w:right="10"/>
              <w:jc w:val="both"/>
              <w:rPr>
                <w:rFonts w:ascii="標楷體" w:eastAsia="標楷體" w:hAnsi="標楷體"/>
                <w:bCs/>
                <w:color w:val="000000"/>
                <w:sz w:val="20"/>
              </w:rPr>
            </w:pPr>
          </w:p>
          <w:p w:rsidR="0066104C" w:rsidRPr="00BF0A03" w:rsidRDefault="0066104C" w:rsidP="000E0BE8">
            <w:pPr>
              <w:snapToGrid w:val="0"/>
              <w:spacing w:line="240" w:lineRule="exact"/>
              <w:ind w:left="10" w:right="10"/>
              <w:jc w:val="both"/>
              <w:rPr>
                <w:rFonts w:ascii="標楷體" w:eastAsia="標楷體" w:hAnsi="標楷體"/>
                <w:bCs/>
                <w:color w:val="000000"/>
                <w:sz w:val="20"/>
              </w:rPr>
            </w:pPr>
            <w:r w:rsidRPr="00BF0A03">
              <w:rPr>
                <w:rFonts w:ascii="標楷體" w:eastAsia="標楷體" w:hAnsi="標楷體" w:hint="eastAsia"/>
                <w:bCs/>
                <w:color w:val="000000"/>
                <w:sz w:val="20"/>
              </w:rPr>
              <w:t>【科學閱讀】靈光一閃的牛頓</w:t>
            </w:r>
          </w:p>
          <w:p w:rsidR="0066104C" w:rsidRPr="00BF0A03" w:rsidRDefault="0066104C" w:rsidP="00767F29">
            <w:pPr>
              <w:snapToGrid w:val="0"/>
              <w:spacing w:line="240" w:lineRule="exact"/>
              <w:ind w:left="10" w:right="10"/>
              <w:jc w:val="both"/>
              <w:rPr>
                <w:rFonts w:ascii="標楷體" w:eastAsia="標楷體" w:hAnsi="標楷體"/>
                <w:bCs/>
                <w:color w:val="000000"/>
                <w:sz w:val="20"/>
              </w:rPr>
            </w:pPr>
            <w:r w:rsidRPr="00BF0A03">
              <w:rPr>
                <w:rFonts w:ascii="標楷體" w:eastAsia="標楷體" w:hAnsi="標楷體" w:hint="eastAsia"/>
                <w:bCs/>
                <w:color w:val="000000"/>
                <w:sz w:val="20"/>
              </w:rPr>
              <w:t>1.透過閱讀、觀賞影片、蒐集資料及教師講述，讓學生知道牛頓發現光的色散現象故事。</w:t>
            </w:r>
          </w:p>
          <w:p w:rsidR="0066104C" w:rsidRPr="00BF0A03" w:rsidRDefault="0066104C" w:rsidP="000E0BE8">
            <w:pPr>
              <w:snapToGrid w:val="0"/>
              <w:spacing w:line="240" w:lineRule="exact"/>
              <w:ind w:left="10" w:right="10"/>
              <w:jc w:val="both"/>
              <w:rPr>
                <w:rFonts w:ascii="標楷體" w:eastAsia="標楷體" w:hAnsi="標楷體"/>
                <w:bCs/>
                <w:color w:val="000000"/>
                <w:sz w:val="20"/>
              </w:rPr>
            </w:pPr>
            <w:r w:rsidRPr="00BF0A03">
              <w:rPr>
                <w:rFonts w:ascii="標楷體" w:eastAsia="標楷體" w:hAnsi="標楷體" w:hint="eastAsia"/>
                <w:bCs/>
                <w:color w:val="000000"/>
                <w:sz w:val="20"/>
              </w:rPr>
              <w:t>【科學漫畫】閃閃動人的貓眼睛</w:t>
            </w:r>
          </w:p>
          <w:p w:rsidR="0066104C" w:rsidRDefault="0066104C" w:rsidP="000E0BE8">
            <w:pPr>
              <w:snapToGrid w:val="0"/>
              <w:spacing w:line="240" w:lineRule="exact"/>
              <w:ind w:left="10" w:right="10"/>
              <w:jc w:val="both"/>
              <w:rPr>
                <w:rFonts w:ascii="標楷體" w:eastAsia="標楷體" w:hAnsi="標楷體"/>
                <w:bCs/>
                <w:color w:val="000000"/>
                <w:sz w:val="20"/>
              </w:rPr>
            </w:pPr>
            <w:r w:rsidRPr="00BF0A03">
              <w:rPr>
                <w:rFonts w:ascii="標楷體" w:eastAsia="標楷體" w:hAnsi="標楷體" w:hint="eastAsia"/>
                <w:bCs/>
                <w:color w:val="000000"/>
                <w:sz w:val="20"/>
              </w:rPr>
              <w:t>1.透過圖像式閱讀，了解貓科動物的視覺極為敏銳，瞳孔大小會隨著環境光線而變化。</w:t>
            </w:r>
          </w:p>
          <w:p w:rsidR="0066104C" w:rsidRDefault="0066104C" w:rsidP="00767F29">
            <w:pPr>
              <w:spacing w:line="240" w:lineRule="exact"/>
              <w:ind w:leftChars="10" w:left="24" w:rightChars="10" w:right="24"/>
              <w:jc w:val="both"/>
              <w:rPr>
                <w:rFonts w:ascii="標楷體" w:eastAsia="標楷體" w:hAnsi="標楷體"/>
                <w:bCs/>
                <w:color w:val="000000"/>
                <w:sz w:val="20"/>
              </w:rPr>
            </w:pPr>
          </w:p>
          <w:p w:rsidR="0066104C" w:rsidRPr="00BF0A03" w:rsidRDefault="0066104C" w:rsidP="00767F29">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四、交通工具與能源</w:t>
            </w:r>
          </w:p>
          <w:p w:rsidR="0066104C" w:rsidRPr="00BF0A03" w:rsidRDefault="0066104C" w:rsidP="00767F29">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活動一 常見的交通工具</w:t>
            </w:r>
          </w:p>
          <w:p w:rsidR="0066104C" w:rsidRPr="00767F29" w:rsidRDefault="0066104C" w:rsidP="00767F29">
            <w:pPr>
              <w:snapToGrid w:val="0"/>
              <w:spacing w:line="240" w:lineRule="exact"/>
              <w:ind w:left="10" w:right="10"/>
              <w:jc w:val="both"/>
              <w:rPr>
                <w:rFonts w:ascii="標楷體" w:eastAsia="標楷體" w:hAnsi="標楷體"/>
                <w:bCs/>
                <w:color w:val="000000"/>
                <w:sz w:val="20"/>
              </w:rPr>
            </w:pPr>
            <w:r w:rsidRPr="00767F29">
              <w:rPr>
                <w:rFonts w:ascii="標楷體" w:eastAsia="標楷體" w:hAnsi="標楷體" w:hint="eastAsia"/>
                <w:bCs/>
                <w:color w:val="000000"/>
                <w:sz w:val="20"/>
              </w:rPr>
              <w:t>【活動1-1】各種交通工具</w:t>
            </w:r>
          </w:p>
          <w:p w:rsidR="0066104C" w:rsidRPr="00767F29" w:rsidRDefault="0066104C" w:rsidP="00767F29">
            <w:pPr>
              <w:snapToGrid w:val="0"/>
              <w:spacing w:line="240" w:lineRule="exact"/>
              <w:ind w:left="10" w:right="10"/>
              <w:jc w:val="both"/>
              <w:rPr>
                <w:rFonts w:ascii="標楷體" w:eastAsia="標楷體" w:hAnsi="標楷體"/>
                <w:bCs/>
                <w:color w:val="000000"/>
                <w:sz w:val="20"/>
              </w:rPr>
            </w:pPr>
            <w:r w:rsidRPr="00767F29">
              <w:rPr>
                <w:rFonts w:ascii="標楷體" w:eastAsia="標楷體" w:hAnsi="標楷體" w:hint="eastAsia"/>
                <w:bCs/>
                <w:color w:val="000000"/>
                <w:sz w:val="20"/>
              </w:rPr>
              <w:t>1.教師引導學生觀察常見的交通工具，察覺交通工具有各種不同的類型。</w:t>
            </w:r>
          </w:p>
          <w:p w:rsidR="008A4508" w:rsidRDefault="0066104C" w:rsidP="008A4508">
            <w:pPr>
              <w:snapToGrid w:val="0"/>
              <w:spacing w:line="240" w:lineRule="exact"/>
              <w:ind w:left="10" w:right="10"/>
              <w:jc w:val="both"/>
              <w:rPr>
                <w:rFonts w:ascii="標楷體" w:eastAsia="標楷體" w:hAnsi="標楷體"/>
                <w:bCs/>
                <w:color w:val="000000"/>
                <w:sz w:val="20"/>
              </w:rPr>
            </w:pPr>
            <w:r w:rsidRPr="00767F29">
              <w:rPr>
                <w:rFonts w:ascii="標楷體" w:eastAsia="標楷體" w:hAnsi="標楷體" w:hint="eastAsia"/>
                <w:bCs/>
                <w:color w:val="000000"/>
                <w:sz w:val="20"/>
              </w:rPr>
              <w:t>2.</w:t>
            </w:r>
            <w:r w:rsidR="008A4508">
              <w:rPr>
                <w:rFonts w:ascii="標楷體" w:eastAsia="標楷體" w:hAnsi="標楷體" w:hint="eastAsia"/>
                <w:bCs/>
                <w:color w:val="000000"/>
                <w:sz w:val="20"/>
              </w:rPr>
              <w:t>教師引導學生討論不同類型的交通工具功能與缺點</w:t>
            </w:r>
            <w:r w:rsidRPr="00767F29">
              <w:rPr>
                <w:rFonts w:ascii="標楷體" w:eastAsia="標楷體" w:hAnsi="標楷體" w:hint="eastAsia"/>
                <w:bCs/>
                <w:color w:val="000000"/>
                <w:sz w:val="20"/>
              </w:rPr>
              <w:t>。</w:t>
            </w:r>
          </w:p>
          <w:p w:rsidR="0066104C" w:rsidRPr="00767F29" w:rsidRDefault="008A4508" w:rsidP="008A4508">
            <w:pPr>
              <w:snapToGrid w:val="0"/>
              <w:spacing w:line="240" w:lineRule="exact"/>
              <w:ind w:left="10" w:right="10"/>
              <w:jc w:val="both"/>
              <w:rPr>
                <w:rFonts w:ascii="標楷體" w:eastAsia="標楷體" w:hAnsi="標楷體"/>
                <w:bCs/>
                <w:color w:val="000000"/>
                <w:sz w:val="20"/>
              </w:rPr>
            </w:pPr>
            <w:r>
              <w:rPr>
                <w:rFonts w:ascii="標楷體" w:eastAsia="標楷體" w:hAnsi="標楷體" w:hint="eastAsia"/>
                <w:bCs/>
                <w:color w:val="000000"/>
                <w:sz w:val="20"/>
              </w:rPr>
              <w:t>3.教師引導學生自由發表發明交通工具，能提供生活哪些便利性？</w:t>
            </w:r>
          </w:p>
          <w:p w:rsidR="0066104C" w:rsidRPr="00767F29" w:rsidRDefault="008A4508" w:rsidP="00767F29">
            <w:pPr>
              <w:snapToGrid w:val="0"/>
              <w:spacing w:line="240" w:lineRule="exact"/>
              <w:ind w:left="10" w:right="10"/>
              <w:jc w:val="both"/>
              <w:rPr>
                <w:rFonts w:ascii="標楷體" w:eastAsia="標楷體" w:hAnsi="標楷體"/>
                <w:bCs/>
                <w:color w:val="000000"/>
                <w:sz w:val="20"/>
              </w:rPr>
            </w:pPr>
            <w:r>
              <w:rPr>
                <w:rFonts w:ascii="標楷體" w:eastAsia="標楷體" w:hAnsi="標楷體" w:hint="eastAsia"/>
                <w:bCs/>
                <w:color w:val="000000"/>
                <w:sz w:val="20"/>
              </w:rPr>
              <w:t>4</w:t>
            </w:r>
            <w:r w:rsidR="0066104C" w:rsidRPr="00767F29">
              <w:rPr>
                <w:rFonts w:ascii="標楷體" w:eastAsia="標楷體" w:hAnsi="標楷體" w:hint="eastAsia"/>
                <w:bCs/>
                <w:color w:val="000000"/>
                <w:sz w:val="20"/>
              </w:rPr>
              <w:t>.教師請學生利用課餘時間上圖書館或網路查詢交通工具的發明資料。</w:t>
            </w:r>
          </w:p>
          <w:p w:rsidR="0066104C" w:rsidRPr="00767F29" w:rsidRDefault="0066104C" w:rsidP="00767F29">
            <w:pPr>
              <w:snapToGrid w:val="0"/>
              <w:spacing w:line="240" w:lineRule="exact"/>
              <w:ind w:right="10"/>
              <w:jc w:val="both"/>
              <w:rPr>
                <w:rFonts w:ascii="標楷體" w:eastAsia="標楷體" w:hAnsi="標楷體"/>
                <w:bCs/>
                <w:color w:val="000000"/>
                <w:sz w:val="20"/>
              </w:rPr>
            </w:pPr>
          </w:p>
          <w:p w:rsidR="0066104C" w:rsidRPr="00767F29" w:rsidRDefault="0066104C" w:rsidP="00767F29">
            <w:pPr>
              <w:snapToGrid w:val="0"/>
              <w:spacing w:line="240" w:lineRule="exact"/>
              <w:ind w:left="10" w:right="10"/>
              <w:jc w:val="both"/>
              <w:rPr>
                <w:rFonts w:ascii="標楷體" w:eastAsia="標楷體" w:hAnsi="標楷體"/>
                <w:bCs/>
                <w:color w:val="00000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Pr="006D3E1B" w:rsidRDefault="0066104C" w:rsidP="009A0B5C">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三</w:t>
            </w:r>
            <w:r w:rsidRPr="006D3E1B">
              <w:rPr>
                <w:rFonts w:ascii="標楷體" w:eastAsia="標楷體" w:hAnsi="標楷體"/>
                <w:color w:val="000000"/>
                <w:sz w:val="20"/>
              </w:rPr>
              <w:t>單元</w:t>
            </w:r>
            <w:r w:rsidRPr="006D3E1B">
              <w:rPr>
                <w:rFonts w:ascii="標楷體" w:eastAsia="標楷體" w:hAnsi="標楷體" w:hint="eastAsia"/>
                <w:color w:val="000000"/>
                <w:sz w:val="20"/>
              </w:rPr>
              <w:t>「奇妙的光」</w:t>
            </w:r>
          </w:p>
          <w:p w:rsidR="0066104C" w:rsidRPr="006D3E1B" w:rsidRDefault="0066104C" w:rsidP="009A0B5C">
            <w:pPr>
              <w:ind w:left="10" w:right="10"/>
              <w:jc w:val="both"/>
              <w:rPr>
                <w:rFonts w:ascii="標楷體" w:eastAsia="標楷體" w:hAnsi="標楷體"/>
                <w:color w:val="000000"/>
                <w:sz w:val="20"/>
                <w:szCs w:val="20"/>
              </w:rPr>
            </w:pPr>
          </w:p>
          <w:p w:rsidR="00A41CA1" w:rsidRPr="00990F9B" w:rsidRDefault="00A41CA1" w:rsidP="00A41CA1">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A41CA1" w:rsidRDefault="00A41CA1" w:rsidP="00A41CA1">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A41CA1" w:rsidRDefault="00A41CA1" w:rsidP="00A0418F">
            <w:pPr>
              <w:spacing w:line="240" w:lineRule="exact"/>
              <w:ind w:leftChars="10" w:left="238" w:rightChars="10" w:right="24" w:hangingChars="107" w:hanging="214"/>
              <w:jc w:val="both"/>
              <w:rPr>
                <w:rFonts w:ascii="標楷體" w:eastAsia="標楷體" w:hAnsi="標楷體"/>
                <w:color w:val="000000"/>
                <w:sz w:val="20"/>
                <w:szCs w:val="20"/>
              </w:rPr>
            </w:pPr>
          </w:p>
          <w:p w:rsidR="0066104C" w:rsidRDefault="00A41CA1" w:rsidP="00A41CA1">
            <w:pPr>
              <w:spacing w:line="240" w:lineRule="exact"/>
              <w:ind w:leftChars="-9" w:left="-22" w:rightChars="10" w:right="24" w:firstLineChars="23" w:firstLine="46"/>
              <w:jc w:val="both"/>
              <w:rPr>
                <w:rFonts w:ascii="標楷體" w:eastAsia="標楷體" w:hAnsi="標楷體"/>
                <w:sz w:val="20"/>
              </w:rPr>
            </w:pPr>
            <w:r>
              <w:rPr>
                <w:rFonts w:ascii="標楷體" w:eastAsia="標楷體" w:hAnsi="標楷體" w:hint="eastAsia"/>
                <w:color w:val="000000"/>
                <w:sz w:val="20"/>
                <w:szCs w:val="20"/>
              </w:rPr>
              <w:t>1</w:t>
            </w:r>
            <w:r w:rsidR="0066104C">
              <w:rPr>
                <w:rFonts w:ascii="標楷體" w:eastAsia="標楷體" w:hAnsi="標楷體" w:hint="eastAsia"/>
                <w:color w:val="000000"/>
                <w:sz w:val="20"/>
                <w:szCs w:val="20"/>
              </w:rPr>
              <w:t>.</w:t>
            </w:r>
            <w:r w:rsidR="0066104C" w:rsidRPr="00222A4E">
              <w:rPr>
                <w:rFonts w:ascii="標楷體" w:eastAsia="標楷體" w:hAnsi="標楷體" w:hint="eastAsia"/>
                <w:sz w:val="20"/>
              </w:rPr>
              <w:t>各種與色光相關的設施圖片</w:t>
            </w:r>
          </w:p>
          <w:p w:rsidR="008A4508" w:rsidRDefault="008A4508" w:rsidP="00A41CA1">
            <w:pPr>
              <w:spacing w:line="240" w:lineRule="exact"/>
              <w:ind w:leftChars="-9" w:left="-22" w:rightChars="10" w:right="24" w:firstLineChars="23" w:firstLine="46"/>
              <w:jc w:val="both"/>
              <w:rPr>
                <w:rFonts w:ascii="標楷體" w:eastAsia="標楷體" w:hAnsi="標楷體"/>
                <w:sz w:val="20"/>
              </w:rPr>
            </w:pPr>
            <w:r>
              <w:rPr>
                <w:rFonts w:ascii="標楷體" w:eastAsia="標楷體" w:hAnsi="標楷體" w:hint="eastAsia"/>
                <w:sz w:val="20"/>
              </w:rPr>
              <w:t>2.手電筒、玻璃紙、橡皮筋</w:t>
            </w:r>
          </w:p>
          <w:p w:rsidR="0066104C" w:rsidRDefault="008A4508" w:rsidP="00A41CA1">
            <w:pPr>
              <w:spacing w:line="240" w:lineRule="exact"/>
              <w:ind w:leftChars="-9" w:left="-22" w:rightChars="10" w:right="24" w:firstLineChars="23" w:firstLine="46"/>
              <w:jc w:val="both"/>
              <w:rPr>
                <w:rFonts w:ascii="標楷體" w:eastAsia="標楷體" w:hAnsi="標楷體"/>
                <w:sz w:val="20"/>
              </w:rPr>
            </w:pPr>
            <w:r>
              <w:rPr>
                <w:rFonts w:ascii="標楷體" w:eastAsia="標楷體" w:hAnsi="標楷體" w:hint="eastAsia"/>
                <w:sz w:val="20"/>
              </w:rPr>
              <w:t>3</w:t>
            </w:r>
            <w:r w:rsidR="0066104C" w:rsidRPr="00F366A8">
              <w:rPr>
                <w:rFonts w:ascii="標楷體" w:eastAsia="標楷體" w:hAnsi="標楷體" w:hint="eastAsia"/>
                <w:sz w:val="20"/>
              </w:rPr>
              <w:t>.各種交通工具的模型或圖片</w:t>
            </w:r>
          </w:p>
          <w:p w:rsidR="0066104C" w:rsidRDefault="008A4508" w:rsidP="00A41CA1">
            <w:pPr>
              <w:spacing w:line="240" w:lineRule="exact"/>
              <w:ind w:leftChars="-9" w:left="-22" w:rightChars="10" w:right="24" w:firstLineChars="23" w:firstLine="46"/>
              <w:jc w:val="both"/>
              <w:rPr>
                <w:rFonts w:ascii="標楷體" w:eastAsia="標楷體" w:hAnsi="標楷體"/>
                <w:sz w:val="20"/>
              </w:rPr>
            </w:pPr>
            <w:r>
              <w:rPr>
                <w:rFonts w:ascii="標楷體" w:eastAsia="標楷體" w:hAnsi="標楷體" w:hint="eastAsia"/>
                <w:sz w:val="20"/>
              </w:rPr>
              <w:t>4</w:t>
            </w:r>
            <w:r w:rsidR="0066104C" w:rsidRPr="00F366A8">
              <w:rPr>
                <w:rFonts w:ascii="標楷體" w:eastAsia="標楷體" w:hAnsi="標楷體" w:hint="eastAsia"/>
                <w:sz w:val="20"/>
              </w:rPr>
              <w:t>.交通工具演進的相關資料</w:t>
            </w:r>
          </w:p>
          <w:p w:rsidR="0066104C" w:rsidRPr="006D3E1B" w:rsidRDefault="008A4508" w:rsidP="00A41CA1">
            <w:pPr>
              <w:spacing w:line="240" w:lineRule="exact"/>
              <w:ind w:leftChars="-9" w:left="-22" w:rightChars="10" w:right="24" w:firstLineChars="23" w:firstLine="46"/>
              <w:jc w:val="both"/>
              <w:rPr>
                <w:rFonts w:ascii="標楷體" w:eastAsia="標楷體" w:hAnsi="標楷體"/>
                <w:color w:val="000000"/>
                <w:sz w:val="20"/>
                <w:szCs w:val="20"/>
              </w:rPr>
            </w:pPr>
            <w:r>
              <w:rPr>
                <w:rFonts w:ascii="標楷體" w:eastAsia="標楷體" w:hAnsi="標楷體" w:hint="eastAsia"/>
                <w:sz w:val="20"/>
              </w:rPr>
              <w:t>5</w:t>
            </w:r>
            <w:r w:rsidR="0066104C" w:rsidRPr="00F366A8">
              <w:rPr>
                <w:rFonts w:ascii="標楷體" w:eastAsia="標楷體" w:hAnsi="標楷體" w:hint="eastAsia"/>
                <w:sz w:val="20"/>
              </w:rPr>
              <w:t>.交通工具發明的資料</w:t>
            </w:r>
          </w:p>
        </w:tc>
        <w:tc>
          <w:tcPr>
            <w:tcW w:w="1721" w:type="dxa"/>
          </w:tcPr>
          <w:p w:rsidR="0066104C" w:rsidRPr="006D3E1B" w:rsidRDefault="0066104C" w:rsidP="00D975E8">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紙筆測驗</w:t>
            </w:r>
          </w:p>
          <w:p w:rsidR="0066104C" w:rsidRPr="006D3E1B" w:rsidRDefault="0066104C" w:rsidP="00257385">
            <w:pPr>
              <w:snapToGrid w:val="0"/>
              <w:spacing w:line="240" w:lineRule="exact"/>
              <w:ind w:leftChars="10" w:left="24" w:right="10"/>
              <w:jc w:val="both"/>
              <w:rPr>
                <w:rFonts w:ascii="標楷體" w:eastAsia="標楷體" w:hAnsi="標楷體"/>
                <w:color w:val="000000"/>
                <w:sz w:val="20"/>
                <w:szCs w:val="20"/>
              </w:rPr>
            </w:pPr>
            <w:r w:rsidRPr="006D3E1B">
              <w:rPr>
                <w:rFonts w:ascii="標楷體" w:eastAsia="標楷體" w:hAnsi="標楷體" w:hint="eastAsia"/>
                <w:color w:val="000000"/>
                <w:sz w:val="20"/>
                <w:szCs w:val="20"/>
              </w:rPr>
              <w:t>2.</w:t>
            </w:r>
            <w:r w:rsidRPr="006D3E1B">
              <w:rPr>
                <w:rFonts w:ascii="標楷體" w:eastAsia="標楷體" w:hAnsi="標楷體"/>
                <w:color w:val="000000"/>
                <w:sz w:val="20"/>
                <w:szCs w:val="20"/>
              </w:rPr>
              <w:t>參與討論</w:t>
            </w:r>
          </w:p>
          <w:p w:rsidR="0066104C" w:rsidRPr="006D3E1B" w:rsidRDefault="0025738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課堂問答</w:t>
            </w:r>
          </w:p>
          <w:p w:rsidR="0066104C" w:rsidRDefault="00257385" w:rsidP="00D975E8">
            <w:pPr>
              <w:snapToGrid w:val="0"/>
              <w:spacing w:line="240" w:lineRule="exact"/>
              <w:ind w:leftChars="10" w:left="24" w:right="10"/>
              <w:jc w:val="both"/>
              <w:rPr>
                <w:rFonts w:ascii="標楷體" w:eastAsia="標楷體" w:hAnsi="標楷體"/>
                <w:color w:val="000000"/>
                <w:sz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257385"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5</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p w:rsidR="0066104C" w:rsidRPr="006D3E1B" w:rsidRDefault="0066104C" w:rsidP="00D975E8">
            <w:pPr>
              <w:snapToGrid w:val="0"/>
              <w:spacing w:line="240" w:lineRule="exact"/>
              <w:ind w:leftChars="10" w:left="24" w:right="10"/>
              <w:jc w:val="both"/>
              <w:rPr>
                <w:rFonts w:ascii="標楷體" w:eastAsia="標楷體" w:hAnsi="標楷體"/>
                <w:color w:val="000000"/>
                <w:sz w:val="20"/>
                <w:szCs w:val="20"/>
              </w:rPr>
            </w:pPr>
          </w:p>
        </w:tc>
        <w:tc>
          <w:tcPr>
            <w:tcW w:w="853" w:type="dxa"/>
          </w:tcPr>
          <w:p w:rsidR="0066104C" w:rsidRPr="006D3E1B" w:rsidRDefault="0066104C">
            <w:pPr>
              <w:spacing w:line="240" w:lineRule="exact"/>
              <w:ind w:leftChars="-12" w:left="-23" w:right="57" w:hangingChars="3" w:hanging="6"/>
              <w:rPr>
                <w:rFonts w:ascii="新細明體" w:hAnsi="新細明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第十七週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12/</w:t>
            </w:r>
            <w:r w:rsidR="009C2412">
              <w:rPr>
                <w:rFonts w:ascii="標楷體" w:eastAsia="標楷體" w:hAnsi="標楷體" w:hint="eastAsia"/>
                <w:szCs w:val="20"/>
              </w:rPr>
              <w:t>21</w:t>
            </w:r>
            <w:r w:rsidRPr="00E97259">
              <w:rPr>
                <w:rFonts w:ascii="標楷體" w:eastAsia="標楷體" w:hAnsi="標楷體"/>
                <w:szCs w:val="20"/>
              </w:rPr>
              <w:t>－12/2</w:t>
            </w:r>
            <w:r w:rsidR="009C2412">
              <w:rPr>
                <w:rFonts w:ascii="標楷體" w:eastAsia="標楷體" w:hAnsi="標楷體" w:hint="eastAsia"/>
                <w:szCs w:val="20"/>
              </w:rPr>
              <w:t>5</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能由電話、報紙、圖書、網路與媒體獲得資訊</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2-2-6-2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認識運輸能源(如汽油)和運輸工具(如火車頭、車廂、軌道)</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4-2-1-1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瞭解科技在生活中的重要性。</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hint="eastAsia"/>
                <w:color w:val="000000"/>
                <w:sz w:val="20"/>
              </w:rPr>
              <w:t>【性別平等教育】</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hint="eastAsia"/>
                <w:color w:val="000000"/>
                <w:sz w:val="20"/>
              </w:rPr>
              <w:t>3-2-1</w:t>
            </w:r>
            <w:r w:rsidRPr="00BB4B8E">
              <w:rPr>
                <w:rFonts w:ascii="標楷體" w:eastAsia="標楷體" w:hAnsi="標楷體"/>
                <w:color w:val="000000"/>
                <w:sz w:val="20"/>
              </w:rPr>
              <w:t>運用科技與</w:t>
            </w:r>
            <w:r w:rsidRPr="00BB4B8E">
              <w:rPr>
                <w:rFonts w:ascii="標楷體" w:eastAsia="標楷體" w:hAnsi="標楷體" w:hint="eastAsia"/>
                <w:color w:val="000000"/>
                <w:sz w:val="20"/>
              </w:rPr>
              <w:t>媒體資源</w:t>
            </w:r>
            <w:r w:rsidRPr="00BB4B8E">
              <w:rPr>
                <w:rFonts w:ascii="標楷體" w:eastAsia="標楷體" w:hAnsi="標楷體"/>
                <w:color w:val="000000"/>
                <w:sz w:val="20"/>
              </w:rPr>
              <w:t>，</w:t>
            </w:r>
            <w:r w:rsidRPr="00BB4B8E">
              <w:rPr>
                <w:rFonts w:ascii="標楷體" w:eastAsia="標楷體" w:hAnsi="標楷體" w:hint="eastAsia"/>
                <w:color w:val="000000"/>
                <w:sz w:val="20"/>
              </w:rPr>
              <w:t>不因性別而有差異</w:t>
            </w:r>
            <w:r w:rsidRPr="00BB4B8E">
              <w:rPr>
                <w:rFonts w:ascii="標楷體" w:eastAsia="標楷體" w:hAnsi="標楷體"/>
                <w:color w:val="000000"/>
                <w:sz w:val="20"/>
              </w:rPr>
              <w:t>。</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四、交通工具與能源</w:t>
            </w:r>
          </w:p>
          <w:p w:rsidR="00257385" w:rsidRDefault="00257385" w:rsidP="00257385">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活動一 常見的交通工具</w:t>
            </w:r>
          </w:p>
          <w:p w:rsidR="00257385" w:rsidRPr="00767F29" w:rsidRDefault="00257385" w:rsidP="00257385">
            <w:pPr>
              <w:snapToGrid w:val="0"/>
              <w:spacing w:line="240" w:lineRule="exact"/>
              <w:ind w:left="10" w:right="10"/>
              <w:jc w:val="both"/>
              <w:rPr>
                <w:rFonts w:ascii="標楷體" w:eastAsia="標楷體" w:hAnsi="標楷體"/>
                <w:bCs/>
                <w:color w:val="000000"/>
                <w:sz w:val="20"/>
              </w:rPr>
            </w:pPr>
            <w:r w:rsidRPr="00767F29">
              <w:rPr>
                <w:rFonts w:ascii="標楷體" w:eastAsia="標楷體" w:hAnsi="標楷體" w:hint="eastAsia"/>
                <w:bCs/>
                <w:color w:val="000000"/>
                <w:sz w:val="20"/>
              </w:rPr>
              <w:t>【活動1-2】交通工具的演進</w:t>
            </w:r>
          </w:p>
          <w:p w:rsidR="00257385" w:rsidRPr="00767F29" w:rsidRDefault="00257385" w:rsidP="00257385">
            <w:pPr>
              <w:snapToGrid w:val="0"/>
              <w:spacing w:line="240" w:lineRule="exact"/>
              <w:ind w:left="10" w:right="10"/>
              <w:jc w:val="both"/>
              <w:rPr>
                <w:rFonts w:ascii="標楷體" w:eastAsia="標楷體" w:hAnsi="標楷體"/>
                <w:bCs/>
                <w:color w:val="000000"/>
                <w:sz w:val="20"/>
              </w:rPr>
            </w:pPr>
            <w:r w:rsidRPr="00767F29">
              <w:rPr>
                <w:rFonts w:ascii="標楷體" w:eastAsia="標楷體" w:hAnsi="標楷體" w:hint="eastAsia"/>
                <w:bCs/>
                <w:color w:val="000000"/>
                <w:sz w:val="20"/>
              </w:rPr>
              <w:t>1.教師引導學生察覺交通工具的演進。</w:t>
            </w:r>
          </w:p>
          <w:p w:rsidR="00257385" w:rsidRPr="00767F29" w:rsidRDefault="00257385" w:rsidP="00257385">
            <w:pPr>
              <w:snapToGrid w:val="0"/>
              <w:spacing w:line="240" w:lineRule="exact"/>
              <w:ind w:left="10" w:right="10"/>
              <w:jc w:val="both"/>
              <w:rPr>
                <w:rFonts w:ascii="標楷體" w:eastAsia="標楷體" w:hAnsi="標楷體"/>
                <w:bCs/>
                <w:color w:val="000000"/>
                <w:sz w:val="20"/>
              </w:rPr>
            </w:pPr>
            <w:r w:rsidRPr="00767F29">
              <w:rPr>
                <w:rFonts w:ascii="標楷體" w:eastAsia="標楷體" w:hAnsi="標楷體" w:hint="eastAsia"/>
                <w:bCs/>
                <w:color w:val="000000"/>
                <w:sz w:val="20"/>
              </w:rPr>
              <w:t>2.教師講述蒸汽機輪船、汽油引擎汽車和動力飛機的發明故事，並能從中體會現代交通工具是經過許多人的發明研究，才有今日的面貌。</w:t>
            </w:r>
          </w:p>
          <w:p w:rsidR="0066104C" w:rsidRPr="00767F29" w:rsidRDefault="00257385" w:rsidP="00257385">
            <w:pPr>
              <w:spacing w:line="240" w:lineRule="exact"/>
              <w:ind w:leftChars="10" w:left="24" w:rightChars="10" w:right="24"/>
              <w:jc w:val="both"/>
              <w:rPr>
                <w:rFonts w:ascii="標楷體" w:eastAsia="標楷體" w:hAnsi="標楷體"/>
                <w:bCs/>
                <w:color w:val="000000"/>
                <w:sz w:val="20"/>
              </w:rPr>
            </w:pPr>
            <w:r w:rsidRPr="00767F29">
              <w:rPr>
                <w:rFonts w:ascii="標楷體" w:eastAsia="標楷體" w:hAnsi="標楷體" w:hint="eastAsia"/>
                <w:bCs/>
                <w:color w:val="000000"/>
                <w:sz w:val="20"/>
              </w:rPr>
              <w:t>3.教師請學生分組分享搜集到的交通工具發明資料</w:t>
            </w:r>
            <w:r>
              <w:rPr>
                <w:rFonts w:ascii="標楷體" w:eastAsia="標楷體" w:hAnsi="標楷體" w:hint="eastAsia"/>
                <w:bCs/>
                <w:color w:val="000000"/>
                <w:sz w:val="20"/>
              </w:rPr>
              <w:t>、</w:t>
            </w:r>
            <w:r w:rsidRPr="00767F29">
              <w:rPr>
                <w:rFonts w:ascii="標楷體" w:eastAsia="標楷體" w:hAnsi="標楷體" w:hint="eastAsia"/>
                <w:bCs/>
                <w:color w:val="000000"/>
                <w:sz w:val="20"/>
              </w:rPr>
              <w:t>交通工具發明之初的圖片，並推派一名上臺分享。</w:t>
            </w:r>
          </w:p>
          <w:p w:rsidR="0066104C" w:rsidRPr="00767F29" w:rsidRDefault="00257385" w:rsidP="00767F29">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4</w:t>
            </w:r>
            <w:r w:rsidR="0066104C" w:rsidRPr="00767F29">
              <w:rPr>
                <w:rFonts w:ascii="標楷體" w:eastAsia="標楷體" w:hAnsi="標楷體" w:hint="eastAsia"/>
                <w:bCs/>
                <w:color w:val="000000"/>
                <w:sz w:val="20"/>
              </w:rPr>
              <w:t>.引導學生分組討論並比較這些交通工具與現代交通工具有何異同。</w:t>
            </w:r>
          </w:p>
          <w:p w:rsidR="0066104C" w:rsidRPr="00767F29" w:rsidRDefault="00FA3C84" w:rsidP="00FA3C84">
            <w:pPr>
              <w:spacing w:line="240" w:lineRule="exact"/>
              <w:ind w:leftChars="10" w:left="24" w:rightChars="10" w:right="24"/>
              <w:jc w:val="both"/>
              <w:rPr>
                <w:rFonts w:ascii="標楷體" w:eastAsia="標楷體" w:hAnsi="標楷體"/>
                <w:bCs/>
                <w:color w:val="000000"/>
                <w:sz w:val="20"/>
              </w:rPr>
            </w:pPr>
            <w:r>
              <w:rPr>
                <w:rFonts w:ascii="標楷體" w:eastAsia="標楷體" w:hAnsi="標楷體" w:hint="eastAsia"/>
                <w:bCs/>
                <w:color w:val="000000"/>
                <w:sz w:val="20"/>
              </w:rPr>
              <w:t>5.</w:t>
            </w:r>
            <w:r w:rsidR="0066104C" w:rsidRPr="00767F29">
              <w:rPr>
                <w:rFonts w:ascii="標楷體" w:eastAsia="標楷體" w:hAnsi="標楷體" w:hint="eastAsia"/>
                <w:bCs/>
                <w:color w:val="000000"/>
                <w:sz w:val="20"/>
              </w:rPr>
              <w:t>教師</w:t>
            </w:r>
            <w:r>
              <w:rPr>
                <w:rFonts w:ascii="標楷體" w:eastAsia="標楷體" w:hAnsi="標楷體" w:hint="eastAsia"/>
                <w:bCs/>
                <w:color w:val="000000"/>
                <w:sz w:val="20"/>
              </w:rPr>
              <w:t>引導學生歸納</w:t>
            </w:r>
            <w:r w:rsidR="0066104C" w:rsidRPr="00767F29">
              <w:rPr>
                <w:rFonts w:ascii="標楷體" w:eastAsia="標楷體" w:hAnsi="標楷體" w:hint="eastAsia"/>
                <w:bCs/>
                <w:color w:val="000000"/>
                <w:sz w:val="20"/>
              </w:rPr>
              <w:t>隨著時代與科技的進步，交通工具在構造上變得更堅固，動力來源也由人力、獸力等，演變為石油、電力等」。</w:t>
            </w:r>
          </w:p>
          <w:p w:rsidR="0066104C" w:rsidRPr="00767F29" w:rsidRDefault="0066104C" w:rsidP="000E0BE8">
            <w:pPr>
              <w:spacing w:line="240" w:lineRule="exact"/>
              <w:ind w:leftChars="10" w:left="24" w:rightChars="10" w:right="24"/>
              <w:jc w:val="both"/>
              <w:rPr>
                <w:rFonts w:ascii="標楷體" w:eastAsia="標楷體" w:hAnsi="標楷體"/>
                <w:bCs/>
                <w:color w:val="000000"/>
                <w:sz w:val="20"/>
              </w:rPr>
            </w:pPr>
          </w:p>
          <w:p w:rsidR="0066104C" w:rsidRPr="00BF0A03" w:rsidRDefault="0066104C" w:rsidP="00767F29">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活動二 陸上交通工具的構造</w:t>
            </w:r>
          </w:p>
          <w:p w:rsidR="0066104C" w:rsidRPr="00767F29" w:rsidRDefault="0066104C" w:rsidP="00767F29">
            <w:pPr>
              <w:spacing w:line="240" w:lineRule="exact"/>
              <w:ind w:leftChars="10" w:left="24" w:rightChars="10" w:right="24"/>
              <w:jc w:val="both"/>
              <w:rPr>
                <w:rFonts w:ascii="標楷體" w:eastAsia="標楷體" w:hAnsi="標楷體"/>
                <w:bCs/>
                <w:color w:val="000000"/>
                <w:sz w:val="20"/>
              </w:rPr>
            </w:pPr>
            <w:r w:rsidRPr="00767F29">
              <w:rPr>
                <w:rFonts w:ascii="標楷體" w:eastAsia="標楷體" w:hAnsi="標楷體" w:hint="eastAsia"/>
                <w:bCs/>
                <w:color w:val="000000"/>
                <w:sz w:val="20"/>
              </w:rPr>
              <w:t>【活動2-1】腳踏車的構造和功能</w:t>
            </w:r>
          </w:p>
          <w:p w:rsidR="0066104C" w:rsidRPr="00767F29" w:rsidRDefault="0066104C" w:rsidP="00767F29">
            <w:pPr>
              <w:spacing w:line="240" w:lineRule="exact"/>
              <w:ind w:leftChars="10" w:left="24" w:rightChars="10" w:right="24"/>
              <w:jc w:val="both"/>
              <w:rPr>
                <w:rFonts w:ascii="標楷體" w:eastAsia="標楷體" w:hAnsi="標楷體"/>
                <w:bCs/>
                <w:color w:val="000000"/>
                <w:sz w:val="20"/>
              </w:rPr>
            </w:pPr>
            <w:r w:rsidRPr="00767F29">
              <w:rPr>
                <w:rFonts w:ascii="標楷體" w:eastAsia="標楷體" w:hAnsi="標楷體" w:hint="eastAsia"/>
                <w:bCs/>
                <w:color w:val="000000"/>
                <w:sz w:val="20"/>
              </w:rPr>
              <w:t>1.教師展示腳踏車實物，引導學生觀察腳踏車各部位構造，說出腳踏車各部位的名稱，並將觀察結果記錄在習作上。</w:t>
            </w:r>
          </w:p>
          <w:p w:rsidR="0066104C" w:rsidRPr="00767F29" w:rsidRDefault="0066104C" w:rsidP="00767F29">
            <w:pPr>
              <w:spacing w:line="240" w:lineRule="exact"/>
              <w:ind w:leftChars="10" w:left="24" w:rightChars="10" w:right="24"/>
              <w:jc w:val="both"/>
              <w:rPr>
                <w:rFonts w:ascii="標楷體" w:eastAsia="標楷體" w:hAnsi="標楷體"/>
                <w:bCs/>
                <w:color w:val="000000"/>
                <w:sz w:val="20"/>
              </w:rPr>
            </w:pPr>
            <w:r w:rsidRPr="00767F29">
              <w:rPr>
                <w:rFonts w:ascii="標楷體" w:eastAsia="標楷體" w:hAnsi="標楷體" w:hint="eastAsia"/>
                <w:bCs/>
                <w:color w:val="000000"/>
                <w:sz w:val="20"/>
              </w:rPr>
              <w:t>2.教師指導學生實際騎腳踏車，並提醒學生騎乘時的安全注意事項，例如要戴安全帽和護具、遵守交通規則、禁止載人、禁止超速及互相追逐等。</w:t>
            </w:r>
          </w:p>
          <w:p w:rsidR="0066104C" w:rsidRPr="00767F29" w:rsidRDefault="0066104C" w:rsidP="00767F29">
            <w:pPr>
              <w:spacing w:line="240" w:lineRule="exact"/>
              <w:ind w:leftChars="10" w:left="24" w:rightChars="10" w:right="24"/>
              <w:jc w:val="both"/>
              <w:rPr>
                <w:rFonts w:ascii="標楷體" w:eastAsia="標楷體" w:hAnsi="標楷體"/>
                <w:bCs/>
                <w:color w:val="000000"/>
                <w:sz w:val="20"/>
              </w:rPr>
            </w:pPr>
            <w:r w:rsidRPr="00767F29">
              <w:rPr>
                <w:rFonts w:ascii="標楷體" w:eastAsia="標楷體" w:hAnsi="標楷體" w:hint="eastAsia"/>
                <w:bCs/>
                <w:color w:val="000000"/>
                <w:sz w:val="20"/>
              </w:rPr>
              <w:t>3.教師引導學生從實際騎乘經驗中，了解腳踏車各部位構造與功能，例如轉動把手可以改變行進方向、腳踩踏板可以讓鏈條與車輪轉動、壓下煞車把手可以讓腳踏車停止前進等。</w:t>
            </w:r>
          </w:p>
          <w:p w:rsidR="0066104C" w:rsidRPr="00767F29" w:rsidRDefault="0066104C" w:rsidP="000E0BE8">
            <w:pPr>
              <w:spacing w:line="240" w:lineRule="exact"/>
              <w:ind w:leftChars="10" w:left="24" w:rightChars="10" w:right="24"/>
              <w:jc w:val="both"/>
              <w:rPr>
                <w:rFonts w:ascii="標楷體" w:eastAsia="標楷體" w:hAnsi="標楷體"/>
                <w:bCs/>
                <w:color w:val="00000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Pr="006D3E1B"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四</w:t>
            </w:r>
            <w:r w:rsidRPr="006D3E1B">
              <w:rPr>
                <w:rFonts w:ascii="標楷體" w:eastAsia="標楷體" w:hAnsi="標楷體"/>
                <w:color w:val="000000"/>
                <w:sz w:val="20"/>
              </w:rPr>
              <w:t>單元</w:t>
            </w:r>
            <w:r w:rsidRPr="006D3E1B">
              <w:rPr>
                <w:rFonts w:ascii="標楷體" w:eastAsia="標楷體" w:hAnsi="標楷體" w:hint="eastAsia"/>
                <w:color w:val="000000"/>
                <w:sz w:val="20"/>
              </w:rPr>
              <w:t>「交通</w:t>
            </w:r>
            <w:r w:rsidRPr="006D3E1B">
              <w:rPr>
                <w:rFonts w:ascii="標楷體" w:eastAsia="標楷體" w:hAnsi="標楷體"/>
                <w:color w:val="000000"/>
                <w:sz w:val="20"/>
              </w:rPr>
              <w:t>工具與能源</w:t>
            </w:r>
            <w:r w:rsidRPr="006D3E1B">
              <w:rPr>
                <w:rFonts w:ascii="標楷體" w:eastAsia="標楷體" w:hAnsi="標楷體" w:hint="eastAsia"/>
                <w:color w:val="000000"/>
                <w:sz w:val="20"/>
              </w:rPr>
              <w:t>」</w:t>
            </w:r>
          </w:p>
          <w:p w:rsidR="0066104C" w:rsidRPr="006D3E1B" w:rsidRDefault="0066104C" w:rsidP="00D449F8">
            <w:pPr>
              <w:spacing w:line="240" w:lineRule="exact"/>
              <w:ind w:leftChars="10" w:left="24" w:rightChars="10" w:right="24"/>
              <w:jc w:val="both"/>
              <w:rPr>
                <w:rFonts w:ascii="標楷體" w:eastAsia="標楷體" w:hAnsi="標楷體"/>
                <w:color w:val="000000"/>
                <w:sz w:val="20"/>
              </w:rPr>
            </w:pPr>
          </w:p>
          <w:p w:rsidR="00A41CA1" w:rsidRPr="00990F9B" w:rsidRDefault="00A41CA1" w:rsidP="00A41CA1">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A41CA1" w:rsidRDefault="00A41CA1" w:rsidP="00A41CA1">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A41CA1" w:rsidRDefault="00A41CA1" w:rsidP="00767F29">
            <w:pPr>
              <w:spacing w:line="240" w:lineRule="exact"/>
              <w:ind w:leftChars="10" w:left="238" w:rightChars="10" w:right="24" w:hangingChars="107" w:hanging="214"/>
              <w:jc w:val="both"/>
              <w:rPr>
                <w:rFonts w:ascii="標楷體" w:eastAsia="標楷體" w:hAnsi="標楷體"/>
                <w:sz w:val="20"/>
              </w:rPr>
            </w:pPr>
          </w:p>
          <w:p w:rsidR="0066104C" w:rsidRDefault="00A41CA1"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1</w:t>
            </w:r>
            <w:r w:rsidR="0066104C" w:rsidRPr="00931C29">
              <w:rPr>
                <w:rFonts w:ascii="標楷體" w:eastAsia="標楷體" w:hAnsi="標楷體" w:hint="eastAsia"/>
                <w:sz w:val="20"/>
              </w:rPr>
              <w:t>.腳踏車</w:t>
            </w:r>
          </w:p>
          <w:p w:rsidR="0066104C" w:rsidRDefault="00A41CA1"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2</w:t>
            </w:r>
            <w:r w:rsidR="0066104C" w:rsidRPr="00931C29">
              <w:rPr>
                <w:rFonts w:ascii="標楷體" w:eastAsia="標楷體" w:hAnsi="標楷體" w:hint="eastAsia"/>
                <w:sz w:val="20"/>
              </w:rPr>
              <w:t>.腳踏車圖片</w:t>
            </w:r>
          </w:p>
          <w:p w:rsidR="0066104C" w:rsidRDefault="00A41CA1"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3</w:t>
            </w:r>
            <w:r w:rsidR="0066104C" w:rsidRPr="00931C29">
              <w:rPr>
                <w:rFonts w:ascii="標楷體" w:eastAsia="標楷體" w:hAnsi="標楷體" w:hint="eastAsia"/>
                <w:sz w:val="20"/>
              </w:rPr>
              <w:t>.腳踏車的模型</w:t>
            </w:r>
          </w:p>
          <w:p w:rsidR="00FA3C84" w:rsidRPr="00767F29" w:rsidRDefault="00FA3C84"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4.腳踏車安全護具</w:t>
            </w:r>
          </w:p>
        </w:tc>
        <w:tc>
          <w:tcPr>
            <w:tcW w:w="1721" w:type="dxa"/>
          </w:tcPr>
          <w:p w:rsidR="0066104C" w:rsidRPr="006D3E1B" w:rsidRDefault="0066104C" w:rsidP="00FA3C84">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分組報告</w:t>
            </w:r>
          </w:p>
          <w:p w:rsidR="0066104C" w:rsidRPr="006D3E1B" w:rsidRDefault="00FA3C84"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參與討論</w:t>
            </w:r>
          </w:p>
          <w:p w:rsidR="0066104C" w:rsidRPr="006D3E1B" w:rsidRDefault="00FA3C84"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課堂問答</w:t>
            </w:r>
          </w:p>
          <w:p w:rsidR="0066104C" w:rsidRDefault="00FA3C84" w:rsidP="00D975E8">
            <w:pPr>
              <w:snapToGrid w:val="0"/>
              <w:spacing w:line="240" w:lineRule="exact"/>
              <w:ind w:leftChars="10" w:left="24" w:right="10"/>
              <w:jc w:val="both"/>
              <w:rPr>
                <w:rFonts w:ascii="標楷體" w:eastAsia="標楷體" w:hAnsi="標楷體"/>
                <w:color w:val="000000"/>
                <w:sz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FA3C84"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5</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p w:rsidR="0066104C" w:rsidRPr="006D3E1B" w:rsidRDefault="0066104C" w:rsidP="00D975E8">
            <w:pPr>
              <w:snapToGrid w:val="0"/>
              <w:spacing w:line="240" w:lineRule="exact"/>
              <w:ind w:leftChars="10" w:left="24" w:right="10"/>
              <w:jc w:val="both"/>
              <w:rPr>
                <w:rFonts w:ascii="標楷體" w:eastAsia="標楷體" w:hAnsi="標楷體"/>
                <w:color w:val="000000"/>
                <w:sz w:val="20"/>
                <w:szCs w:val="20"/>
              </w:rPr>
            </w:pPr>
          </w:p>
        </w:tc>
        <w:tc>
          <w:tcPr>
            <w:tcW w:w="853" w:type="dxa"/>
          </w:tcPr>
          <w:p w:rsidR="0066104C" w:rsidRPr="006D3E1B" w:rsidRDefault="0066104C">
            <w:pPr>
              <w:spacing w:line="240" w:lineRule="exact"/>
              <w:ind w:leftChars="-12" w:left="-23" w:right="57" w:hangingChars="3" w:hanging="6"/>
              <w:rPr>
                <w:rFonts w:ascii="新細明體" w:hAnsi="新細明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第十八週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12/2</w:t>
            </w:r>
            <w:r w:rsidR="009C2412">
              <w:rPr>
                <w:rFonts w:ascii="標楷體" w:eastAsia="標楷體" w:hAnsi="標楷體" w:hint="eastAsia"/>
                <w:szCs w:val="20"/>
              </w:rPr>
              <w:t>8</w:t>
            </w:r>
            <w:r w:rsidRPr="00E97259">
              <w:rPr>
                <w:rFonts w:ascii="標楷體" w:eastAsia="標楷體" w:hAnsi="標楷體"/>
                <w:szCs w:val="20"/>
              </w:rPr>
              <w:t>－</w:t>
            </w:r>
            <w:r w:rsidRPr="00E97259">
              <w:rPr>
                <w:rFonts w:ascii="標楷體" w:eastAsia="標楷體" w:hAnsi="標楷體" w:hint="eastAsia"/>
                <w:szCs w:val="20"/>
              </w:rPr>
              <w:t>1/</w:t>
            </w:r>
            <w:r w:rsidR="009C2412">
              <w:rPr>
                <w:rFonts w:ascii="標楷體" w:eastAsia="標楷體" w:hAnsi="標楷體" w:hint="eastAsia"/>
                <w:szCs w:val="20"/>
              </w:rPr>
              <w:t>01</w:t>
            </w:r>
          </w:p>
        </w:tc>
        <w:tc>
          <w:tcPr>
            <w:tcW w:w="4027" w:type="dxa"/>
          </w:tcPr>
          <w:p w:rsidR="0066104C" w:rsidRPr="00767F29" w:rsidRDefault="0066104C" w:rsidP="00767F29">
            <w:pPr>
              <w:pStyle w:val="4123"/>
              <w:tabs>
                <w:tab w:val="clear" w:pos="142"/>
              </w:tabs>
              <w:spacing w:line="240" w:lineRule="exact"/>
              <w:ind w:left="10" w:right="10" w:firstLine="0"/>
              <w:jc w:val="left"/>
              <w:rPr>
                <w:rFonts w:ascii="標楷體" w:eastAsia="標楷體" w:hAnsi="標楷體"/>
                <w:color w:val="000000"/>
                <w:sz w:val="20"/>
              </w:rPr>
            </w:pPr>
            <w:r w:rsidRPr="00767F29">
              <w:rPr>
                <w:rFonts w:ascii="標楷體" w:eastAsia="標楷體" w:hAnsi="標楷體"/>
                <w:color w:val="000000"/>
                <w:sz w:val="20"/>
              </w:rPr>
              <w:t>1-2-5-3</w:t>
            </w:r>
            <w:r w:rsidRPr="00767F29">
              <w:rPr>
                <w:rFonts w:ascii="標楷體" w:eastAsia="標楷體" w:hAnsi="標楷體" w:hint="eastAsia"/>
                <w:color w:val="000000"/>
                <w:sz w:val="20"/>
              </w:rPr>
              <w:t xml:space="preserve"> </w:t>
            </w:r>
            <w:r w:rsidRPr="00767F29">
              <w:rPr>
                <w:rFonts w:ascii="標楷體" w:eastAsia="標楷體" w:hAnsi="標楷體"/>
                <w:color w:val="000000"/>
                <w:sz w:val="20"/>
              </w:rPr>
              <w:t>能由電話、報紙、圖書、網路與媒體獲得資訊</w:t>
            </w:r>
            <w:r w:rsidRPr="00767F29">
              <w:rPr>
                <w:rFonts w:ascii="標楷體" w:eastAsia="標楷體" w:hAnsi="標楷體" w:hint="eastAsia"/>
                <w:color w:val="000000"/>
                <w:sz w:val="20"/>
              </w:rPr>
              <w:t>。</w:t>
            </w:r>
          </w:p>
          <w:p w:rsidR="0066104C" w:rsidRPr="00767F29" w:rsidRDefault="0066104C" w:rsidP="00767F29">
            <w:pPr>
              <w:pStyle w:val="4123"/>
              <w:tabs>
                <w:tab w:val="clear" w:pos="142"/>
              </w:tabs>
              <w:spacing w:line="240" w:lineRule="exact"/>
              <w:ind w:left="10" w:right="10" w:firstLine="0"/>
              <w:jc w:val="left"/>
              <w:rPr>
                <w:rFonts w:ascii="標楷體" w:eastAsia="標楷體" w:hAnsi="標楷體"/>
                <w:color w:val="000000"/>
                <w:sz w:val="20"/>
              </w:rPr>
            </w:pPr>
            <w:r w:rsidRPr="00767F29">
              <w:rPr>
                <w:rFonts w:ascii="標楷體" w:eastAsia="標楷體" w:hAnsi="標楷體"/>
                <w:color w:val="000000"/>
                <w:sz w:val="20"/>
              </w:rPr>
              <w:t>2-2-6-2</w:t>
            </w:r>
            <w:r w:rsidRPr="00767F29">
              <w:rPr>
                <w:rFonts w:ascii="標楷體" w:eastAsia="標楷體" w:hAnsi="標楷體" w:hint="eastAsia"/>
                <w:color w:val="000000"/>
                <w:sz w:val="20"/>
              </w:rPr>
              <w:t xml:space="preserve"> </w:t>
            </w:r>
            <w:r w:rsidRPr="00767F29">
              <w:rPr>
                <w:rFonts w:ascii="標楷體" w:eastAsia="標楷體" w:hAnsi="標楷體"/>
                <w:color w:val="000000"/>
                <w:sz w:val="20"/>
              </w:rPr>
              <w:t>認識運輸能源(如汽油)和運輸工具(如火車頭、車廂、軌道)</w:t>
            </w:r>
            <w:r w:rsidRPr="00767F29">
              <w:rPr>
                <w:rFonts w:ascii="標楷體" w:eastAsia="標楷體" w:hAnsi="標楷體" w:hint="eastAsia"/>
                <w:color w:val="000000"/>
                <w:sz w:val="20"/>
              </w:rPr>
              <w:t>。</w:t>
            </w:r>
          </w:p>
          <w:p w:rsidR="0066104C" w:rsidRPr="00767F29" w:rsidRDefault="0066104C" w:rsidP="00767F29">
            <w:pPr>
              <w:pStyle w:val="4123"/>
              <w:tabs>
                <w:tab w:val="clear" w:pos="142"/>
              </w:tabs>
              <w:spacing w:line="240" w:lineRule="exact"/>
              <w:ind w:left="10" w:right="10" w:firstLine="0"/>
              <w:jc w:val="left"/>
              <w:rPr>
                <w:rFonts w:ascii="標楷體" w:eastAsia="標楷體" w:hAnsi="標楷體"/>
                <w:color w:val="000000"/>
                <w:sz w:val="20"/>
              </w:rPr>
            </w:pPr>
            <w:r w:rsidRPr="00767F29">
              <w:rPr>
                <w:rFonts w:ascii="標楷體" w:eastAsia="標楷體" w:hAnsi="標楷體"/>
                <w:color w:val="000000"/>
                <w:sz w:val="20"/>
              </w:rPr>
              <w:t>4-2-1-1</w:t>
            </w:r>
            <w:r w:rsidRPr="00767F29">
              <w:rPr>
                <w:rFonts w:ascii="標楷體" w:eastAsia="標楷體" w:hAnsi="標楷體" w:hint="eastAsia"/>
                <w:color w:val="000000"/>
                <w:sz w:val="20"/>
              </w:rPr>
              <w:t xml:space="preserve"> </w:t>
            </w:r>
            <w:r w:rsidRPr="00767F29">
              <w:rPr>
                <w:rFonts w:ascii="標楷體" w:eastAsia="標楷體" w:hAnsi="標楷體"/>
                <w:color w:val="000000"/>
                <w:sz w:val="20"/>
              </w:rPr>
              <w:t>瞭解科技在生活中的重要性。</w:t>
            </w:r>
          </w:p>
          <w:p w:rsidR="0066104C" w:rsidRPr="00767F29" w:rsidRDefault="0066104C" w:rsidP="00767F29">
            <w:pPr>
              <w:pStyle w:val="4123"/>
              <w:tabs>
                <w:tab w:val="clear" w:pos="142"/>
              </w:tabs>
              <w:spacing w:line="240" w:lineRule="exact"/>
              <w:ind w:left="10" w:right="10" w:firstLine="0"/>
              <w:jc w:val="left"/>
              <w:rPr>
                <w:rFonts w:ascii="標楷體" w:eastAsia="標楷體" w:hAnsi="標楷體"/>
                <w:color w:val="000000"/>
                <w:sz w:val="20"/>
              </w:rPr>
            </w:pPr>
            <w:r w:rsidRPr="00767F29">
              <w:rPr>
                <w:rFonts w:ascii="標楷體" w:eastAsia="標楷體" w:hAnsi="標楷體"/>
                <w:color w:val="000000"/>
                <w:sz w:val="20"/>
              </w:rPr>
              <w:t>5-2-1-1</w:t>
            </w:r>
            <w:r w:rsidRPr="00767F29">
              <w:rPr>
                <w:rFonts w:ascii="標楷體" w:eastAsia="標楷體" w:hAnsi="標楷體" w:hint="eastAsia"/>
                <w:color w:val="000000"/>
                <w:sz w:val="20"/>
              </w:rPr>
              <w:t xml:space="preserve"> </w:t>
            </w:r>
            <w:r w:rsidRPr="00767F29">
              <w:rPr>
                <w:rFonts w:ascii="標楷體" w:eastAsia="標楷體" w:hAnsi="標楷體"/>
                <w:color w:val="000000"/>
                <w:sz w:val="20"/>
              </w:rPr>
              <w:t>相信細心的觀察和多一層的詢問，常會有許多的新發現。</w:t>
            </w:r>
          </w:p>
          <w:p w:rsidR="0066104C" w:rsidRPr="00767F29" w:rsidRDefault="0066104C" w:rsidP="00767F29">
            <w:pPr>
              <w:pStyle w:val="4123"/>
              <w:tabs>
                <w:tab w:val="clear" w:pos="142"/>
              </w:tabs>
              <w:spacing w:line="240" w:lineRule="exact"/>
              <w:ind w:left="10" w:right="10" w:firstLine="0"/>
              <w:jc w:val="left"/>
              <w:rPr>
                <w:rFonts w:ascii="標楷體" w:eastAsia="標楷體" w:hAnsi="標楷體"/>
                <w:color w:val="000000"/>
                <w:sz w:val="20"/>
              </w:rPr>
            </w:pPr>
            <w:r w:rsidRPr="00767F29">
              <w:rPr>
                <w:rFonts w:ascii="標楷體" w:eastAsia="標楷體" w:hAnsi="標楷體"/>
                <w:color w:val="000000"/>
                <w:sz w:val="20"/>
              </w:rPr>
              <w:t>5-2-1-2</w:t>
            </w:r>
            <w:r w:rsidRPr="00767F29">
              <w:rPr>
                <w:rFonts w:ascii="標楷體" w:eastAsia="標楷體" w:hAnsi="標楷體" w:hint="eastAsia"/>
                <w:color w:val="000000"/>
                <w:sz w:val="20"/>
              </w:rPr>
              <w:t xml:space="preserve"> </w:t>
            </w:r>
            <w:r w:rsidRPr="00767F29">
              <w:rPr>
                <w:rFonts w:ascii="標楷體" w:eastAsia="標楷體" w:hAnsi="標楷體"/>
                <w:color w:val="000000"/>
                <w:sz w:val="20"/>
              </w:rPr>
              <w:t>能由探討活動獲得發現和新的認知，培養出信心及樂趣。</w:t>
            </w:r>
          </w:p>
          <w:p w:rsidR="0066104C" w:rsidRPr="00767F29" w:rsidRDefault="0066104C" w:rsidP="00767F29">
            <w:pPr>
              <w:pStyle w:val="4123"/>
              <w:tabs>
                <w:tab w:val="clear" w:pos="142"/>
              </w:tabs>
              <w:spacing w:line="240" w:lineRule="exact"/>
              <w:ind w:left="10" w:right="10" w:firstLine="0"/>
              <w:jc w:val="left"/>
              <w:rPr>
                <w:rFonts w:ascii="標楷體" w:eastAsia="標楷體" w:hAnsi="標楷體"/>
                <w:color w:val="000000"/>
                <w:sz w:val="20"/>
              </w:rPr>
            </w:pPr>
            <w:r w:rsidRPr="00767F29">
              <w:rPr>
                <w:rFonts w:ascii="標楷體" w:eastAsia="標楷體" w:hAnsi="標楷體"/>
                <w:color w:val="000000"/>
                <w:sz w:val="20"/>
              </w:rPr>
              <w:t>6-2-2-1</w:t>
            </w:r>
            <w:r w:rsidRPr="00767F29">
              <w:rPr>
                <w:rFonts w:ascii="標楷體" w:eastAsia="標楷體" w:hAnsi="標楷體" w:hint="eastAsia"/>
                <w:color w:val="000000"/>
                <w:sz w:val="20"/>
              </w:rPr>
              <w:t xml:space="preserve"> </w:t>
            </w:r>
            <w:r w:rsidRPr="00767F29">
              <w:rPr>
                <w:rFonts w:ascii="標楷體" w:eastAsia="標楷體" w:hAnsi="標楷體"/>
                <w:color w:val="000000"/>
                <w:sz w:val="20"/>
              </w:rPr>
              <w:t>能常自問「怎麼做？」，遇事先自行思考解決的辦法。</w:t>
            </w:r>
          </w:p>
          <w:p w:rsidR="0066104C" w:rsidRPr="00D975E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四、交通工具與能源</w:t>
            </w:r>
          </w:p>
          <w:p w:rsidR="0066104C" w:rsidRPr="00BF0A03" w:rsidRDefault="0066104C" w:rsidP="00767F29">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活動二 陸上交通工具的構造</w:t>
            </w:r>
          </w:p>
          <w:p w:rsidR="0066104C" w:rsidRPr="00235289" w:rsidRDefault="0066104C" w:rsidP="000E0BE8">
            <w:pPr>
              <w:spacing w:line="240" w:lineRule="exact"/>
              <w:ind w:leftChars="10" w:left="24" w:rightChars="10" w:right="24"/>
              <w:jc w:val="both"/>
              <w:rPr>
                <w:rFonts w:ascii="標楷體" w:eastAsia="標楷體" w:hAnsi="標楷體"/>
                <w:bCs/>
                <w:color w:val="000000"/>
                <w:sz w:val="20"/>
              </w:rPr>
            </w:pPr>
            <w:r w:rsidRPr="00235289">
              <w:rPr>
                <w:rFonts w:ascii="標楷體" w:eastAsia="標楷體" w:hAnsi="標楷體" w:hint="eastAsia"/>
                <w:bCs/>
                <w:color w:val="000000"/>
                <w:sz w:val="20"/>
              </w:rPr>
              <w:t>【活動2-2】機車、汽車的構造和功能</w:t>
            </w:r>
          </w:p>
          <w:p w:rsidR="0066104C" w:rsidRPr="00767F29" w:rsidRDefault="0066104C" w:rsidP="00767F29">
            <w:pPr>
              <w:spacing w:line="240" w:lineRule="exact"/>
              <w:ind w:leftChars="10" w:left="24" w:rightChars="10" w:right="24"/>
              <w:jc w:val="both"/>
              <w:rPr>
                <w:rFonts w:ascii="標楷體" w:eastAsia="標楷體" w:hAnsi="標楷體"/>
                <w:bCs/>
                <w:color w:val="000000"/>
                <w:sz w:val="20"/>
              </w:rPr>
            </w:pPr>
            <w:r w:rsidRPr="00767F29">
              <w:rPr>
                <w:rFonts w:ascii="標楷體" w:eastAsia="標楷體" w:hAnsi="標楷體" w:hint="eastAsia"/>
                <w:bCs/>
                <w:color w:val="000000"/>
                <w:sz w:val="20"/>
              </w:rPr>
              <w:t>1.教師帶領學生觀察校園中其他的交通工具，或展示不同交通工具圖片，認識不同交通工具各部位構造，並讓學生自由發表觀察結果。</w:t>
            </w:r>
          </w:p>
          <w:p w:rsidR="0066104C" w:rsidRPr="00767F29" w:rsidRDefault="0066104C" w:rsidP="00767F29">
            <w:pPr>
              <w:spacing w:line="240" w:lineRule="exact"/>
              <w:ind w:leftChars="10" w:left="24" w:rightChars="10" w:right="24"/>
              <w:jc w:val="both"/>
              <w:rPr>
                <w:rFonts w:ascii="標楷體" w:eastAsia="標楷體" w:hAnsi="標楷體"/>
                <w:bCs/>
                <w:color w:val="000000"/>
                <w:sz w:val="20"/>
              </w:rPr>
            </w:pPr>
            <w:r w:rsidRPr="00767F29">
              <w:rPr>
                <w:rFonts w:ascii="標楷體" w:eastAsia="標楷體" w:hAnsi="標楷體" w:hint="eastAsia"/>
                <w:bCs/>
                <w:color w:val="000000"/>
                <w:sz w:val="20"/>
              </w:rPr>
              <w:t>2.</w:t>
            </w:r>
            <w:r w:rsidR="00FA3C84">
              <w:rPr>
                <w:rFonts w:ascii="標楷體" w:eastAsia="標楷體" w:hAnsi="標楷體" w:hint="eastAsia"/>
                <w:bCs/>
                <w:color w:val="000000"/>
                <w:sz w:val="20"/>
              </w:rPr>
              <w:t>教師引導學生討論與</w:t>
            </w:r>
            <w:r w:rsidRPr="00767F29">
              <w:rPr>
                <w:rFonts w:ascii="標楷體" w:eastAsia="標楷體" w:hAnsi="標楷體" w:hint="eastAsia"/>
                <w:bCs/>
                <w:color w:val="000000"/>
                <w:sz w:val="20"/>
              </w:rPr>
              <w:t>了解各部位的功能。</w:t>
            </w:r>
          </w:p>
          <w:p w:rsidR="0066104C" w:rsidRPr="00767F29" w:rsidRDefault="0066104C" w:rsidP="00767F29">
            <w:pPr>
              <w:spacing w:line="240" w:lineRule="exact"/>
              <w:ind w:leftChars="10" w:left="24" w:rightChars="10" w:right="24"/>
              <w:jc w:val="both"/>
              <w:rPr>
                <w:rFonts w:ascii="標楷體" w:eastAsia="標楷體" w:hAnsi="標楷體"/>
                <w:bCs/>
                <w:color w:val="000000"/>
                <w:sz w:val="20"/>
              </w:rPr>
            </w:pPr>
            <w:r w:rsidRPr="00767F29">
              <w:rPr>
                <w:rFonts w:ascii="標楷體" w:eastAsia="標楷體" w:hAnsi="標楷體" w:hint="eastAsia"/>
                <w:bCs/>
                <w:color w:val="000000"/>
                <w:sz w:val="20"/>
              </w:rPr>
              <w:t>3.教師引導學生思考、歸納，察覺大部分交通工具大多具有操控方向與速度的部位、車輪、承載人員或貨物的座位和提供動力的來源等構造。</w:t>
            </w:r>
          </w:p>
          <w:p w:rsidR="0066104C" w:rsidRPr="00767F29" w:rsidRDefault="0066104C" w:rsidP="00767F29">
            <w:pPr>
              <w:spacing w:line="240" w:lineRule="exact"/>
              <w:ind w:leftChars="10" w:left="24" w:rightChars="10" w:right="24"/>
              <w:jc w:val="both"/>
              <w:rPr>
                <w:rFonts w:ascii="標楷體" w:eastAsia="標楷體" w:hAnsi="標楷體"/>
                <w:bCs/>
                <w:color w:val="000000"/>
                <w:sz w:val="20"/>
              </w:rPr>
            </w:pPr>
            <w:r w:rsidRPr="00767F29">
              <w:rPr>
                <w:rFonts w:ascii="標楷體" w:eastAsia="標楷體" w:hAnsi="標楷體" w:hint="eastAsia"/>
                <w:bCs/>
                <w:color w:val="000000"/>
                <w:sz w:val="20"/>
              </w:rPr>
              <w:t>4.教師引導學生進行不同交通工具的部位構造與功能的比對，將結果記錄下來。</w:t>
            </w:r>
          </w:p>
          <w:p w:rsidR="0066104C" w:rsidRPr="00767F29" w:rsidRDefault="0066104C" w:rsidP="00767F29">
            <w:pPr>
              <w:spacing w:line="240" w:lineRule="exact"/>
              <w:ind w:leftChars="10" w:left="24" w:rightChars="10" w:right="24"/>
              <w:jc w:val="both"/>
              <w:rPr>
                <w:rFonts w:ascii="標楷體" w:eastAsia="標楷體" w:hAnsi="標楷體"/>
                <w:bCs/>
                <w:color w:val="000000"/>
                <w:sz w:val="20"/>
              </w:rPr>
            </w:pPr>
          </w:p>
          <w:p w:rsidR="0066104C" w:rsidRPr="00767F29" w:rsidRDefault="0066104C" w:rsidP="00767F29">
            <w:pPr>
              <w:spacing w:line="240" w:lineRule="exact"/>
              <w:ind w:leftChars="10" w:left="24" w:rightChars="10" w:right="24"/>
              <w:jc w:val="both"/>
              <w:rPr>
                <w:rFonts w:ascii="標楷體" w:eastAsia="標楷體" w:hAnsi="標楷體"/>
                <w:bCs/>
                <w:color w:val="000000"/>
                <w:sz w:val="20"/>
              </w:rPr>
            </w:pPr>
            <w:r w:rsidRPr="00767F29">
              <w:rPr>
                <w:rFonts w:ascii="標楷體" w:eastAsia="標楷體" w:hAnsi="標楷體" w:hint="eastAsia"/>
                <w:bCs/>
                <w:color w:val="000000"/>
                <w:sz w:val="20"/>
              </w:rPr>
              <w:t>【活動2-3】製作玩具車</w:t>
            </w:r>
          </w:p>
          <w:p w:rsidR="0066104C" w:rsidRPr="00767F29" w:rsidRDefault="0066104C" w:rsidP="00767F29">
            <w:pPr>
              <w:spacing w:line="240" w:lineRule="exact"/>
              <w:ind w:leftChars="10" w:left="24" w:rightChars="10" w:right="24"/>
              <w:jc w:val="both"/>
              <w:rPr>
                <w:rFonts w:ascii="標楷體" w:eastAsia="標楷體" w:hAnsi="標楷體"/>
                <w:bCs/>
                <w:color w:val="000000"/>
                <w:sz w:val="20"/>
              </w:rPr>
            </w:pPr>
            <w:r w:rsidRPr="00767F29">
              <w:rPr>
                <w:rFonts w:ascii="標楷體" w:eastAsia="標楷體" w:hAnsi="標楷體" w:hint="eastAsia"/>
                <w:bCs/>
                <w:color w:val="000000"/>
                <w:sz w:val="20"/>
              </w:rPr>
              <w:t>1.教師展示各種不同的玩具車，供學生觀察玩具車具有哪些構造、具有什麼功能，以及以什麼為動力而前進。</w:t>
            </w:r>
          </w:p>
          <w:p w:rsidR="0066104C" w:rsidRPr="00767F29" w:rsidRDefault="0066104C" w:rsidP="00767F29">
            <w:pPr>
              <w:spacing w:line="240" w:lineRule="exact"/>
              <w:ind w:leftChars="10" w:left="24" w:rightChars="10" w:right="24"/>
              <w:jc w:val="both"/>
              <w:rPr>
                <w:rFonts w:ascii="標楷體" w:eastAsia="標楷體" w:hAnsi="標楷體"/>
                <w:bCs/>
                <w:color w:val="000000"/>
                <w:sz w:val="20"/>
              </w:rPr>
            </w:pPr>
            <w:r w:rsidRPr="00767F29">
              <w:rPr>
                <w:rFonts w:ascii="標楷體" w:eastAsia="標楷體" w:hAnsi="標楷體" w:hint="eastAsia"/>
                <w:bCs/>
                <w:color w:val="000000"/>
                <w:sz w:val="20"/>
              </w:rPr>
              <w:t>2.教師引導學生討論，並思考、規畫製作玩具車的方法，同時準備適當材料進行製作。</w:t>
            </w:r>
          </w:p>
          <w:p w:rsidR="0066104C" w:rsidRPr="00767F29" w:rsidRDefault="0066104C" w:rsidP="000E0BE8">
            <w:pPr>
              <w:spacing w:line="240" w:lineRule="exact"/>
              <w:ind w:leftChars="10" w:left="24" w:rightChars="10" w:right="24"/>
              <w:jc w:val="both"/>
              <w:rPr>
                <w:rFonts w:ascii="標楷體" w:eastAsia="標楷體" w:hAnsi="標楷體"/>
                <w:bCs/>
                <w:color w:val="00000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Pr="006D3E1B" w:rsidRDefault="0066104C" w:rsidP="00D46DBB">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四</w:t>
            </w:r>
            <w:r w:rsidRPr="006D3E1B">
              <w:rPr>
                <w:rFonts w:ascii="標楷體" w:eastAsia="標楷體" w:hAnsi="標楷體"/>
                <w:color w:val="000000"/>
                <w:sz w:val="20"/>
              </w:rPr>
              <w:t>單元</w:t>
            </w:r>
            <w:r w:rsidRPr="006D3E1B">
              <w:rPr>
                <w:rFonts w:ascii="標楷體" w:eastAsia="標楷體" w:hAnsi="標楷體" w:hint="eastAsia"/>
                <w:color w:val="000000"/>
                <w:sz w:val="20"/>
              </w:rPr>
              <w:t>「交通</w:t>
            </w:r>
            <w:r w:rsidRPr="006D3E1B">
              <w:rPr>
                <w:rFonts w:ascii="標楷體" w:eastAsia="標楷體" w:hAnsi="標楷體"/>
                <w:color w:val="000000"/>
                <w:sz w:val="20"/>
              </w:rPr>
              <w:t>工具與能源</w:t>
            </w:r>
            <w:r w:rsidRPr="006D3E1B">
              <w:rPr>
                <w:rFonts w:ascii="標楷體" w:eastAsia="標楷體" w:hAnsi="標楷體" w:hint="eastAsia"/>
                <w:color w:val="000000"/>
                <w:sz w:val="20"/>
              </w:rPr>
              <w:t>」</w:t>
            </w:r>
          </w:p>
          <w:p w:rsidR="0066104C" w:rsidRPr="006D3E1B" w:rsidRDefault="0066104C" w:rsidP="00D46DBB">
            <w:pPr>
              <w:spacing w:line="240" w:lineRule="exact"/>
              <w:ind w:leftChars="10" w:left="24" w:rightChars="10" w:right="24"/>
              <w:jc w:val="both"/>
              <w:rPr>
                <w:rFonts w:ascii="標楷體" w:eastAsia="標楷體" w:hAnsi="標楷體"/>
                <w:color w:val="000000"/>
                <w:sz w:val="20"/>
              </w:rPr>
            </w:pPr>
          </w:p>
          <w:p w:rsidR="00A41CA1" w:rsidRPr="00990F9B" w:rsidRDefault="00A41CA1" w:rsidP="00A41CA1">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A41CA1" w:rsidRDefault="00A41CA1" w:rsidP="00A41CA1">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A41CA1" w:rsidRDefault="00A41CA1" w:rsidP="00767F29">
            <w:pPr>
              <w:spacing w:line="240" w:lineRule="exact"/>
              <w:ind w:leftChars="10" w:left="238" w:rightChars="10" w:right="24" w:hangingChars="107" w:hanging="214"/>
              <w:jc w:val="both"/>
              <w:rPr>
                <w:rFonts w:ascii="標楷體" w:eastAsia="標楷體" w:hAnsi="標楷體"/>
                <w:sz w:val="20"/>
              </w:rPr>
            </w:pPr>
          </w:p>
          <w:p w:rsidR="0066104C" w:rsidRDefault="00A41CA1"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1</w:t>
            </w:r>
            <w:r w:rsidR="0066104C" w:rsidRPr="008D5879">
              <w:rPr>
                <w:rFonts w:ascii="標楷體" w:eastAsia="標楷體" w:hAnsi="標楷體" w:hint="eastAsia"/>
                <w:sz w:val="20"/>
              </w:rPr>
              <w:t>.粗吸管</w:t>
            </w:r>
          </w:p>
          <w:p w:rsidR="0066104C" w:rsidRDefault="00A41CA1"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2</w:t>
            </w:r>
            <w:r w:rsidR="0066104C" w:rsidRPr="008D5879">
              <w:rPr>
                <w:rFonts w:ascii="標楷體" w:eastAsia="標楷體" w:hAnsi="標楷體" w:hint="eastAsia"/>
                <w:sz w:val="20"/>
              </w:rPr>
              <w:t>.小吸管</w:t>
            </w:r>
          </w:p>
          <w:p w:rsidR="0066104C" w:rsidRDefault="00A41CA1"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3</w:t>
            </w:r>
            <w:r w:rsidR="0066104C" w:rsidRPr="008D5879">
              <w:rPr>
                <w:rFonts w:ascii="標楷體" w:eastAsia="標楷體" w:hAnsi="標楷體" w:hint="eastAsia"/>
                <w:sz w:val="20"/>
              </w:rPr>
              <w:t>.橡皮筋</w:t>
            </w:r>
          </w:p>
          <w:p w:rsidR="0066104C" w:rsidRDefault="00A41CA1"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4</w:t>
            </w:r>
            <w:r w:rsidR="0066104C" w:rsidRPr="008D5879">
              <w:rPr>
                <w:rFonts w:ascii="標楷體" w:eastAsia="標楷體" w:hAnsi="標楷體" w:hint="eastAsia"/>
                <w:sz w:val="20"/>
              </w:rPr>
              <w:t>.有孔珠子</w:t>
            </w:r>
          </w:p>
          <w:p w:rsidR="0066104C" w:rsidRDefault="00A41CA1"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5</w:t>
            </w:r>
            <w:r w:rsidR="0066104C" w:rsidRPr="008D5879">
              <w:rPr>
                <w:rFonts w:ascii="標楷體" w:eastAsia="標楷體" w:hAnsi="標楷體" w:hint="eastAsia"/>
                <w:sz w:val="20"/>
              </w:rPr>
              <w:t>.鐵絲</w:t>
            </w:r>
            <w:r w:rsidR="0066104C">
              <w:rPr>
                <w:rFonts w:ascii="標楷體" w:eastAsia="標楷體" w:hAnsi="標楷體" w:hint="eastAsia"/>
                <w:sz w:val="20"/>
              </w:rPr>
              <w:t>或釣魚線</w:t>
            </w:r>
          </w:p>
          <w:p w:rsidR="0066104C" w:rsidRDefault="00A41CA1"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6</w:t>
            </w:r>
            <w:r w:rsidR="0066104C" w:rsidRPr="008D5879">
              <w:rPr>
                <w:rFonts w:ascii="標楷體" w:eastAsia="標楷體" w:hAnsi="標楷體" w:hint="eastAsia"/>
                <w:sz w:val="20"/>
              </w:rPr>
              <w:t>.牙籤</w:t>
            </w:r>
          </w:p>
          <w:p w:rsidR="0066104C" w:rsidRDefault="00A41CA1"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7</w:t>
            </w:r>
            <w:r w:rsidR="0066104C" w:rsidRPr="008D5879">
              <w:rPr>
                <w:rFonts w:ascii="標楷體" w:eastAsia="標楷體" w:hAnsi="標楷體" w:hint="eastAsia"/>
                <w:sz w:val="20"/>
              </w:rPr>
              <w:t>.車輪</w:t>
            </w:r>
          </w:p>
          <w:p w:rsidR="0066104C" w:rsidRDefault="00A41CA1"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8</w:t>
            </w:r>
            <w:r w:rsidR="0066104C" w:rsidRPr="008D5879">
              <w:rPr>
                <w:rFonts w:ascii="標楷體" w:eastAsia="標楷體" w:hAnsi="標楷體" w:hint="eastAsia"/>
                <w:sz w:val="20"/>
              </w:rPr>
              <w:t>.硬式塑膠管</w:t>
            </w:r>
          </w:p>
          <w:p w:rsidR="0066104C" w:rsidRDefault="00A41CA1"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9</w:t>
            </w:r>
            <w:r w:rsidR="0066104C" w:rsidRPr="008D5879">
              <w:rPr>
                <w:rFonts w:ascii="標楷體" w:eastAsia="標楷體" w:hAnsi="標楷體" w:hint="eastAsia"/>
                <w:sz w:val="20"/>
              </w:rPr>
              <w:t>.車廂紙卡</w:t>
            </w:r>
          </w:p>
          <w:p w:rsidR="0066104C" w:rsidRDefault="0066104C" w:rsidP="00767F29">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1</w:t>
            </w:r>
            <w:r w:rsidR="00A41CA1">
              <w:rPr>
                <w:rFonts w:ascii="標楷體" w:eastAsia="標楷體" w:hAnsi="標楷體" w:hint="eastAsia"/>
                <w:sz w:val="20"/>
              </w:rPr>
              <w:t>0</w:t>
            </w:r>
            <w:r w:rsidRPr="008D5879">
              <w:rPr>
                <w:rFonts w:ascii="標楷體" w:eastAsia="標楷體" w:hAnsi="標楷體" w:hint="eastAsia"/>
                <w:sz w:val="20"/>
              </w:rPr>
              <w:t>.剪刀</w:t>
            </w:r>
          </w:p>
          <w:p w:rsidR="0066104C" w:rsidRDefault="0066104C" w:rsidP="00767F29">
            <w:pPr>
              <w:spacing w:line="240" w:lineRule="exact"/>
              <w:ind w:leftChars="10" w:left="238" w:rightChars="10" w:right="24" w:hangingChars="107" w:hanging="214"/>
              <w:jc w:val="both"/>
              <w:rPr>
                <w:rFonts w:ascii="標楷體" w:eastAsia="標楷體" w:hAnsi="標楷體"/>
                <w:sz w:val="20"/>
              </w:rPr>
            </w:pPr>
            <w:r w:rsidRPr="008D5879">
              <w:rPr>
                <w:rFonts w:ascii="標楷體" w:eastAsia="標楷體" w:hAnsi="標楷體" w:hint="eastAsia"/>
                <w:sz w:val="20"/>
              </w:rPr>
              <w:t>1</w:t>
            </w:r>
            <w:r w:rsidR="00A41CA1">
              <w:rPr>
                <w:rFonts w:ascii="標楷體" w:eastAsia="標楷體" w:hAnsi="標楷體" w:hint="eastAsia"/>
                <w:sz w:val="20"/>
              </w:rPr>
              <w:t>1</w:t>
            </w:r>
            <w:r w:rsidRPr="008D5879">
              <w:rPr>
                <w:rFonts w:ascii="標楷體" w:eastAsia="標楷體" w:hAnsi="標楷體" w:hint="eastAsia"/>
                <w:sz w:val="20"/>
              </w:rPr>
              <w:t>.雙面膠帶</w:t>
            </w:r>
          </w:p>
          <w:p w:rsidR="0066104C" w:rsidRPr="006D3E1B" w:rsidRDefault="00A41CA1" w:rsidP="00A41CA1">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sz w:val="20"/>
              </w:rPr>
              <w:t>12</w:t>
            </w:r>
            <w:r w:rsidR="0066104C" w:rsidRPr="006E3D0D">
              <w:rPr>
                <w:rFonts w:ascii="標楷體" w:eastAsia="標楷體" w:hAnsi="標楷體" w:hint="eastAsia"/>
                <w:sz w:val="20"/>
              </w:rPr>
              <w:t>.機車、汽車等交通工具模型或圖片</w:t>
            </w:r>
          </w:p>
        </w:tc>
        <w:tc>
          <w:tcPr>
            <w:tcW w:w="1721" w:type="dxa"/>
          </w:tcPr>
          <w:p w:rsidR="0066104C" w:rsidRPr="006D3E1B" w:rsidRDefault="0066104C" w:rsidP="00FA3C84">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觀察記錄</w:t>
            </w:r>
          </w:p>
          <w:p w:rsidR="0066104C" w:rsidRPr="006D3E1B" w:rsidRDefault="00051D9B" w:rsidP="00FA3C84">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參與討論</w:t>
            </w:r>
          </w:p>
          <w:p w:rsidR="0066104C" w:rsidRPr="006D3E1B" w:rsidRDefault="00051D9B"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課堂問答</w:t>
            </w:r>
          </w:p>
          <w:p w:rsidR="0066104C" w:rsidRDefault="00051D9B" w:rsidP="00D975E8">
            <w:pPr>
              <w:snapToGrid w:val="0"/>
              <w:spacing w:line="240" w:lineRule="exact"/>
              <w:ind w:leftChars="10" w:left="24" w:right="10"/>
              <w:jc w:val="both"/>
              <w:rPr>
                <w:rFonts w:ascii="標楷體" w:eastAsia="標楷體" w:hAnsi="標楷體"/>
                <w:color w:val="000000"/>
                <w:sz w:val="20"/>
              </w:rPr>
            </w:pPr>
            <w:r>
              <w:rPr>
                <w:rFonts w:ascii="標楷體" w:eastAsia="標楷體" w:hAnsi="標楷體"/>
                <w:color w:val="000000"/>
                <w:sz w:val="20"/>
                <w:szCs w:val="20"/>
              </w:rPr>
              <w:t>4</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051D9B"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5</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p w:rsidR="0066104C" w:rsidRPr="006D3E1B" w:rsidRDefault="0066104C" w:rsidP="00D975E8">
            <w:pPr>
              <w:snapToGrid w:val="0"/>
              <w:spacing w:line="240" w:lineRule="exact"/>
              <w:ind w:leftChars="10" w:left="24" w:right="10"/>
              <w:jc w:val="both"/>
              <w:rPr>
                <w:rFonts w:ascii="標楷體" w:eastAsia="標楷體" w:hAnsi="標楷體"/>
                <w:color w:val="000000"/>
                <w:sz w:val="20"/>
                <w:szCs w:val="20"/>
              </w:rPr>
            </w:pPr>
          </w:p>
        </w:tc>
        <w:tc>
          <w:tcPr>
            <w:tcW w:w="853" w:type="dxa"/>
          </w:tcPr>
          <w:p w:rsidR="0066104C" w:rsidRPr="006D3E1B" w:rsidRDefault="0066104C">
            <w:pPr>
              <w:spacing w:line="240" w:lineRule="exact"/>
              <w:ind w:leftChars="-12" w:left="-23" w:right="57" w:hangingChars="3" w:hanging="6"/>
              <w:rPr>
                <w:rFonts w:ascii="新細明體" w:hAnsi="新細明體"/>
                <w:color w:val="000000"/>
                <w:sz w:val="20"/>
              </w:rPr>
            </w:pP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第十九週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w:t>
            </w:r>
            <w:r>
              <w:rPr>
                <w:rFonts w:ascii="標楷體" w:eastAsia="標楷體" w:hAnsi="標楷體" w:hint="eastAsia"/>
                <w:szCs w:val="20"/>
              </w:rPr>
              <w:t>0</w:t>
            </w:r>
            <w:r w:rsidR="009C2412">
              <w:rPr>
                <w:rFonts w:ascii="標楷體" w:eastAsia="標楷體" w:hAnsi="標楷體" w:hint="eastAsia"/>
                <w:szCs w:val="20"/>
              </w:rPr>
              <w:t>4</w:t>
            </w:r>
            <w:r w:rsidRPr="00E97259">
              <w:rPr>
                <w:rFonts w:ascii="標楷體" w:eastAsia="標楷體" w:hAnsi="標楷體"/>
                <w:szCs w:val="20"/>
              </w:rPr>
              <w:t>－1/0</w:t>
            </w:r>
            <w:r w:rsidR="009C2412">
              <w:rPr>
                <w:rFonts w:ascii="標楷體" w:eastAsia="標楷體" w:hAnsi="標楷體" w:hint="eastAsia"/>
                <w:szCs w:val="20"/>
              </w:rPr>
              <w:t>8</w:t>
            </w:r>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能由電話、報紙、圖書、網路與媒體獲得資訊</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2-2-6-2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認識運輸能源(如汽油)和運輸工具(如火車頭、車廂、軌道)</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4-2-1-1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瞭解科技在生活中的重要性。</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相信細心的觀察和多一層的詢問，常會有許多的新發現。</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5-2-1-2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能由探討活動獲得發現和新的認知，培養出信心及樂趣。</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6-2-2-1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能常自問「怎麼做？」，遇事先自行思考解決的辦法。</w:t>
            </w:r>
          </w:p>
          <w:p w:rsidR="001F6718" w:rsidRPr="00D975E8" w:rsidRDefault="001F6718" w:rsidP="001F6718">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hint="eastAsia"/>
                <w:color w:val="0000FF"/>
                <w:sz w:val="20"/>
              </w:rPr>
              <w:t>【環境教育】</w:t>
            </w:r>
          </w:p>
          <w:p w:rsidR="001F6718" w:rsidRPr="00D975E8" w:rsidRDefault="001F6718" w:rsidP="001F6718">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color w:val="0000FF"/>
                <w:sz w:val="20"/>
              </w:rPr>
              <w:t>1-2-1</w:t>
            </w:r>
            <w:r w:rsidRPr="00D975E8">
              <w:rPr>
                <w:rFonts w:ascii="標楷體" w:eastAsia="標楷體" w:hAnsi="標楷體" w:hint="eastAsia"/>
                <w:color w:val="0000FF"/>
                <w:sz w:val="20"/>
              </w:rPr>
              <w:t>覺知環境與個人身心健康的關係。</w:t>
            </w:r>
          </w:p>
          <w:p w:rsidR="0066104C" w:rsidRPr="001F671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四、交通工具與能源</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活動二 陸上交通工具的構造</w:t>
            </w:r>
          </w:p>
          <w:p w:rsidR="0066104C" w:rsidRPr="003C45FF" w:rsidRDefault="0066104C" w:rsidP="000E0BE8">
            <w:pPr>
              <w:spacing w:line="240" w:lineRule="exact"/>
              <w:ind w:leftChars="10" w:left="24" w:rightChars="10" w:right="24"/>
              <w:jc w:val="both"/>
              <w:rPr>
                <w:rFonts w:ascii="標楷體" w:eastAsia="標楷體" w:hAnsi="標楷體"/>
                <w:bCs/>
                <w:color w:val="000000"/>
                <w:sz w:val="20"/>
              </w:rPr>
            </w:pPr>
            <w:r w:rsidRPr="003C45FF">
              <w:rPr>
                <w:rFonts w:ascii="標楷體" w:eastAsia="標楷體" w:hAnsi="標楷體" w:hint="eastAsia"/>
                <w:bCs/>
                <w:color w:val="000000"/>
                <w:sz w:val="20"/>
              </w:rPr>
              <w:t>【活動2-3】製作玩具車</w:t>
            </w:r>
          </w:p>
          <w:p w:rsidR="0066104C" w:rsidRPr="006E3D0D" w:rsidRDefault="0066104C" w:rsidP="006E3D0D">
            <w:pPr>
              <w:spacing w:line="240" w:lineRule="exact"/>
              <w:ind w:leftChars="10" w:left="24" w:rightChars="10" w:right="24"/>
              <w:jc w:val="both"/>
              <w:rPr>
                <w:rFonts w:ascii="標楷體" w:eastAsia="標楷體" w:hAnsi="標楷體"/>
                <w:bCs/>
                <w:color w:val="000000"/>
                <w:sz w:val="20"/>
              </w:rPr>
            </w:pPr>
            <w:r w:rsidRPr="006E3D0D">
              <w:rPr>
                <w:rFonts w:ascii="標楷體" w:eastAsia="標楷體" w:hAnsi="標楷體" w:hint="eastAsia"/>
                <w:bCs/>
                <w:color w:val="000000"/>
                <w:sz w:val="20"/>
              </w:rPr>
              <w:t>1.教師指導學生依據課本上的製作方法，製作橡皮筋動力車。</w:t>
            </w:r>
          </w:p>
          <w:p w:rsidR="0066104C" w:rsidRPr="006E3D0D" w:rsidRDefault="0066104C" w:rsidP="006E3D0D">
            <w:pPr>
              <w:spacing w:line="240" w:lineRule="exact"/>
              <w:ind w:leftChars="10" w:left="24" w:rightChars="10" w:right="24"/>
              <w:jc w:val="both"/>
              <w:rPr>
                <w:rFonts w:ascii="標楷體" w:eastAsia="標楷體" w:hAnsi="標楷體"/>
                <w:bCs/>
                <w:color w:val="000000"/>
                <w:sz w:val="20"/>
              </w:rPr>
            </w:pPr>
            <w:r w:rsidRPr="006E3D0D">
              <w:rPr>
                <w:rFonts w:ascii="標楷體" w:eastAsia="標楷體" w:hAnsi="標楷體" w:hint="eastAsia"/>
                <w:bCs/>
                <w:color w:val="000000"/>
                <w:sz w:val="20"/>
              </w:rPr>
              <w:t>2.教師指導學生將製作好的橡皮筋動力車進行試跑，看看是否能跑得快；如果跑得不順，則引導學生思考應該如何改進，並動手實行，以培養問題解決的能力。</w:t>
            </w:r>
          </w:p>
          <w:p w:rsidR="0066104C" w:rsidRPr="006E3D0D" w:rsidRDefault="0066104C" w:rsidP="006E3D0D">
            <w:pPr>
              <w:spacing w:line="240" w:lineRule="exact"/>
              <w:ind w:leftChars="10" w:left="24" w:rightChars="10" w:right="24"/>
              <w:jc w:val="both"/>
              <w:rPr>
                <w:rFonts w:ascii="標楷體" w:eastAsia="標楷體" w:hAnsi="標楷體"/>
                <w:bCs/>
                <w:color w:val="000000"/>
                <w:sz w:val="20"/>
              </w:rPr>
            </w:pPr>
            <w:r w:rsidRPr="006E3D0D">
              <w:rPr>
                <w:rFonts w:ascii="標楷體" w:eastAsia="標楷體" w:hAnsi="標楷體" w:hint="eastAsia"/>
                <w:bCs/>
                <w:color w:val="000000"/>
                <w:sz w:val="20"/>
              </w:rPr>
              <w:t>3.教師引導學生思考，還有哪些東西也可以製造出不同的玩具動力車，並鼓勵學生利用課餘時間設計、製作不同的橡皮筋動力車。</w:t>
            </w:r>
          </w:p>
          <w:p w:rsidR="0066104C" w:rsidRPr="006E3D0D" w:rsidRDefault="0066104C" w:rsidP="000E0BE8">
            <w:pPr>
              <w:spacing w:line="240" w:lineRule="exact"/>
              <w:ind w:leftChars="10" w:left="24" w:rightChars="10" w:right="24"/>
              <w:jc w:val="both"/>
              <w:rPr>
                <w:rFonts w:ascii="標楷體" w:eastAsia="標楷體" w:hAnsi="標楷體"/>
                <w:bCs/>
                <w:color w:val="000000"/>
                <w:sz w:val="20"/>
              </w:rPr>
            </w:pPr>
          </w:p>
          <w:p w:rsidR="0066104C" w:rsidRPr="003C45FF" w:rsidRDefault="0066104C" w:rsidP="006E3D0D">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活動三 認識能源</w:t>
            </w:r>
          </w:p>
          <w:p w:rsidR="0066104C" w:rsidRPr="003C45FF" w:rsidRDefault="0066104C" w:rsidP="000E0BE8">
            <w:pPr>
              <w:spacing w:line="240" w:lineRule="exact"/>
              <w:ind w:leftChars="10" w:left="24" w:rightChars="10" w:right="24"/>
              <w:jc w:val="both"/>
              <w:rPr>
                <w:rFonts w:ascii="標楷體" w:eastAsia="標楷體" w:hAnsi="標楷體"/>
                <w:bCs/>
                <w:color w:val="000000"/>
                <w:sz w:val="20"/>
              </w:rPr>
            </w:pPr>
            <w:r w:rsidRPr="003C45FF">
              <w:rPr>
                <w:rFonts w:ascii="標楷體" w:eastAsia="標楷體" w:hAnsi="標楷體" w:hint="eastAsia"/>
                <w:bCs/>
                <w:color w:val="000000"/>
                <w:sz w:val="20"/>
              </w:rPr>
              <w:t>【活動3-1】推動交通工具的能源</w:t>
            </w:r>
          </w:p>
          <w:p w:rsidR="0066104C" w:rsidRPr="006E3D0D" w:rsidRDefault="0066104C" w:rsidP="006E3D0D">
            <w:pPr>
              <w:spacing w:line="240" w:lineRule="exact"/>
              <w:ind w:leftChars="10" w:left="24" w:rightChars="10" w:right="24"/>
              <w:jc w:val="both"/>
              <w:rPr>
                <w:rFonts w:ascii="標楷體" w:eastAsia="標楷體" w:hAnsi="標楷體"/>
                <w:bCs/>
                <w:color w:val="000000"/>
                <w:sz w:val="20"/>
              </w:rPr>
            </w:pPr>
            <w:r w:rsidRPr="006E3D0D">
              <w:rPr>
                <w:rFonts w:ascii="標楷體" w:eastAsia="標楷體" w:hAnsi="標楷體" w:hint="eastAsia"/>
                <w:bCs/>
                <w:color w:val="000000"/>
                <w:sz w:val="20"/>
              </w:rPr>
              <w:t>1.教師展示不同交通工具與能源的圖卡，讓學生透過觀察和討論，知道除了石油之外，還有許多能源可以推動交通工具。</w:t>
            </w:r>
          </w:p>
          <w:p w:rsidR="0066104C" w:rsidRPr="006E3D0D" w:rsidRDefault="0066104C" w:rsidP="006E3D0D">
            <w:pPr>
              <w:spacing w:line="240" w:lineRule="exact"/>
              <w:ind w:leftChars="10" w:left="24" w:rightChars="10" w:right="24"/>
              <w:jc w:val="both"/>
              <w:rPr>
                <w:rFonts w:ascii="標楷體" w:eastAsia="標楷體" w:hAnsi="標楷體"/>
                <w:bCs/>
                <w:color w:val="000000"/>
                <w:sz w:val="20"/>
              </w:rPr>
            </w:pPr>
            <w:r w:rsidRPr="006E3D0D">
              <w:rPr>
                <w:rFonts w:ascii="標楷體" w:eastAsia="標楷體" w:hAnsi="標楷體" w:hint="eastAsia"/>
                <w:bCs/>
                <w:color w:val="000000"/>
                <w:sz w:val="20"/>
              </w:rPr>
              <w:t>2.藉由報告交通工具的過程中，讓學生熟悉交通工具與能源的應用，了解不同的交通工具會使用不同的能源。</w:t>
            </w:r>
          </w:p>
          <w:p w:rsidR="0066104C" w:rsidRPr="006E3D0D" w:rsidRDefault="0066104C" w:rsidP="000E0BE8">
            <w:pPr>
              <w:spacing w:line="240" w:lineRule="exact"/>
              <w:ind w:leftChars="10" w:left="24" w:rightChars="10" w:right="24"/>
              <w:jc w:val="both"/>
              <w:rPr>
                <w:rFonts w:ascii="標楷體" w:eastAsia="標楷體" w:hAnsi="標楷體"/>
                <w:bCs/>
                <w:color w:val="000000"/>
                <w:sz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四</w:t>
            </w:r>
            <w:r w:rsidRPr="006D3E1B">
              <w:rPr>
                <w:rFonts w:ascii="標楷體" w:eastAsia="標楷體" w:hAnsi="標楷體"/>
                <w:color w:val="000000"/>
                <w:sz w:val="20"/>
              </w:rPr>
              <w:t>單元</w:t>
            </w:r>
            <w:r w:rsidRPr="006D3E1B">
              <w:rPr>
                <w:rFonts w:ascii="標楷體" w:eastAsia="標楷體" w:hAnsi="標楷體" w:hint="eastAsia"/>
                <w:color w:val="000000"/>
                <w:sz w:val="20"/>
              </w:rPr>
              <w:t>「交通</w:t>
            </w:r>
            <w:r w:rsidRPr="006D3E1B">
              <w:rPr>
                <w:rFonts w:ascii="標楷體" w:eastAsia="標楷體" w:hAnsi="標楷體"/>
                <w:color w:val="000000"/>
                <w:sz w:val="20"/>
              </w:rPr>
              <w:t>工具與能源</w:t>
            </w:r>
            <w:r w:rsidRPr="006D3E1B">
              <w:rPr>
                <w:rFonts w:ascii="標楷體" w:eastAsia="標楷體" w:hAnsi="標楷體" w:hint="eastAsia"/>
                <w:color w:val="000000"/>
                <w:sz w:val="20"/>
              </w:rPr>
              <w:t>」</w:t>
            </w:r>
          </w:p>
          <w:p w:rsidR="0066104C" w:rsidRPr="006D3E1B" w:rsidRDefault="0066104C" w:rsidP="00562AFF">
            <w:pPr>
              <w:spacing w:line="240" w:lineRule="exact"/>
              <w:ind w:leftChars="10" w:left="24" w:rightChars="10" w:right="24"/>
              <w:jc w:val="both"/>
              <w:rPr>
                <w:rFonts w:ascii="標楷體" w:eastAsia="標楷體" w:hAnsi="標楷體"/>
                <w:color w:val="000000"/>
                <w:sz w:val="20"/>
              </w:rPr>
            </w:pPr>
          </w:p>
          <w:p w:rsidR="00A41CA1" w:rsidRPr="00990F9B" w:rsidRDefault="00A41CA1" w:rsidP="00A41CA1">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A41CA1" w:rsidRDefault="00A41CA1" w:rsidP="00A41CA1">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A41CA1" w:rsidRDefault="00A41CA1" w:rsidP="00654751">
            <w:pPr>
              <w:spacing w:line="240" w:lineRule="exact"/>
              <w:ind w:leftChars="10" w:left="238" w:rightChars="10" w:right="24" w:hangingChars="107" w:hanging="214"/>
              <w:jc w:val="both"/>
              <w:rPr>
                <w:rFonts w:ascii="標楷體" w:eastAsia="標楷體" w:hAnsi="標楷體"/>
                <w:sz w:val="20"/>
              </w:rPr>
            </w:pPr>
          </w:p>
          <w:p w:rsidR="0066104C" w:rsidRDefault="00A41CA1" w:rsidP="00654751">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1</w:t>
            </w:r>
            <w:r w:rsidR="0066104C" w:rsidRPr="008D5879">
              <w:rPr>
                <w:rFonts w:ascii="標楷體" w:eastAsia="標楷體" w:hAnsi="標楷體" w:hint="eastAsia"/>
                <w:sz w:val="20"/>
              </w:rPr>
              <w:t>.粗吸管</w:t>
            </w:r>
          </w:p>
          <w:p w:rsidR="0066104C" w:rsidRDefault="00A41CA1" w:rsidP="00654751">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2</w:t>
            </w:r>
            <w:r w:rsidR="0066104C" w:rsidRPr="008D5879">
              <w:rPr>
                <w:rFonts w:ascii="標楷體" w:eastAsia="標楷體" w:hAnsi="標楷體" w:hint="eastAsia"/>
                <w:sz w:val="20"/>
              </w:rPr>
              <w:t>.小吸管</w:t>
            </w:r>
          </w:p>
          <w:p w:rsidR="0066104C" w:rsidRDefault="00A41CA1" w:rsidP="00654751">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3</w:t>
            </w:r>
            <w:r w:rsidR="0066104C" w:rsidRPr="008D5879">
              <w:rPr>
                <w:rFonts w:ascii="標楷體" w:eastAsia="標楷體" w:hAnsi="標楷體" w:hint="eastAsia"/>
                <w:sz w:val="20"/>
              </w:rPr>
              <w:t>.橡皮筋</w:t>
            </w:r>
          </w:p>
          <w:p w:rsidR="0066104C" w:rsidRDefault="00A41CA1" w:rsidP="00654751">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4</w:t>
            </w:r>
            <w:r w:rsidR="0066104C" w:rsidRPr="008D5879">
              <w:rPr>
                <w:rFonts w:ascii="標楷體" w:eastAsia="標楷體" w:hAnsi="標楷體" w:hint="eastAsia"/>
                <w:sz w:val="20"/>
              </w:rPr>
              <w:t>.有孔珠子</w:t>
            </w:r>
          </w:p>
          <w:p w:rsidR="0066104C" w:rsidRDefault="00A41CA1" w:rsidP="00654751">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5</w:t>
            </w:r>
            <w:r w:rsidR="0066104C" w:rsidRPr="008D5879">
              <w:rPr>
                <w:rFonts w:ascii="標楷體" w:eastAsia="標楷體" w:hAnsi="標楷體" w:hint="eastAsia"/>
                <w:sz w:val="20"/>
              </w:rPr>
              <w:t>.鐵絲</w:t>
            </w:r>
            <w:r w:rsidR="0066104C">
              <w:rPr>
                <w:rFonts w:ascii="標楷體" w:eastAsia="標楷體" w:hAnsi="標楷體" w:hint="eastAsia"/>
                <w:sz w:val="20"/>
              </w:rPr>
              <w:t>或釣魚線</w:t>
            </w:r>
          </w:p>
          <w:p w:rsidR="0066104C" w:rsidRDefault="00A41CA1" w:rsidP="00654751">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6</w:t>
            </w:r>
            <w:r w:rsidR="0066104C" w:rsidRPr="008D5879">
              <w:rPr>
                <w:rFonts w:ascii="標楷體" w:eastAsia="標楷體" w:hAnsi="標楷體" w:hint="eastAsia"/>
                <w:sz w:val="20"/>
              </w:rPr>
              <w:t>.牙籤</w:t>
            </w:r>
          </w:p>
          <w:p w:rsidR="0066104C" w:rsidRDefault="00A41CA1" w:rsidP="00654751">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7</w:t>
            </w:r>
            <w:r w:rsidR="0066104C" w:rsidRPr="008D5879">
              <w:rPr>
                <w:rFonts w:ascii="標楷體" w:eastAsia="標楷體" w:hAnsi="標楷體" w:hint="eastAsia"/>
                <w:sz w:val="20"/>
              </w:rPr>
              <w:t>.車輪</w:t>
            </w:r>
          </w:p>
          <w:p w:rsidR="0066104C" w:rsidRDefault="00A41CA1" w:rsidP="00654751">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8</w:t>
            </w:r>
            <w:r w:rsidR="0066104C" w:rsidRPr="008D5879">
              <w:rPr>
                <w:rFonts w:ascii="標楷體" w:eastAsia="標楷體" w:hAnsi="標楷體" w:hint="eastAsia"/>
                <w:sz w:val="20"/>
              </w:rPr>
              <w:t>.硬式塑膠管</w:t>
            </w:r>
          </w:p>
          <w:p w:rsidR="0066104C" w:rsidRDefault="00A41CA1" w:rsidP="00A41CA1">
            <w:pPr>
              <w:spacing w:line="240" w:lineRule="exact"/>
              <w:ind w:rightChars="10" w:right="24" w:firstLineChars="12" w:firstLine="24"/>
              <w:jc w:val="both"/>
              <w:rPr>
                <w:rFonts w:ascii="標楷體" w:eastAsia="標楷體" w:hAnsi="標楷體"/>
                <w:sz w:val="20"/>
              </w:rPr>
            </w:pPr>
            <w:r>
              <w:rPr>
                <w:rFonts w:ascii="標楷體" w:eastAsia="標楷體" w:hAnsi="標楷體" w:hint="eastAsia"/>
                <w:sz w:val="20"/>
              </w:rPr>
              <w:t>9</w:t>
            </w:r>
            <w:r w:rsidR="0066104C" w:rsidRPr="008D5879">
              <w:rPr>
                <w:rFonts w:ascii="標楷體" w:eastAsia="標楷體" w:hAnsi="標楷體" w:hint="eastAsia"/>
                <w:sz w:val="20"/>
              </w:rPr>
              <w:t>.交通工具或能源資料</w:t>
            </w:r>
          </w:p>
          <w:p w:rsidR="0066104C" w:rsidRDefault="0066104C" w:rsidP="00654751">
            <w:pPr>
              <w:spacing w:line="240" w:lineRule="exact"/>
              <w:ind w:leftChars="10" w:left="238" w:rightChars="10" w:right="24" w:hangingChars="107" w:hanging="214"/>
              <w:jc w:val="both"/>
              <w:rPr>
                <w:rFonts w:ascii="標楷體" w:eastAsia="標楷體" w:hAnsi="標楷體"/>
                <w:sz w:val="20"/>
              </w:rPr>
            </w:pPr>
            <w:r w:rsidRPr="008D5879">
              <w:rPr>
                <w:rFonts w:ascii="標楷體" w:eastAsia="標楷體" w:hAnsi="標楷體" w:hint="eastAsia"/>
                <w:sz w:val="20"/>
              </w:rPr>
              <w:t>1</w:t>
            </w:r>
            <w:r w:rsidR="00A41CA1">
              <w:rPr>
                <w:rFonts w:ascii="標楷體" w:eastAsia="標楷體" w:hAnsi="標楷體" w:hint="eastAsia"/>
                <w:sz w:val="20"/>
              </w:rPr>
              <w:t>0</w:t>
            </w:r>
            <w:r w:rsidRPr="008D5879">
              <w:rPr>
                <w:rFonts w:ascii="標楷體" w:eastAsia="標楷體" w:hAnsi="標楷體" w:hint="eastAsia"/>
                <w:sz w:val="20"/>
              </w:rPr>
              <w:t>.車廂紙卡</w:t>
            </w:r>
          </w:p>
          <w:p w:rsidR="0066104C" w:rsidRDefault="00A41CA1" w:rsidP="00654751">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11</w:t>
            </w:r>
            <w:r w:rsidR="0066104C" w:rsidRPr="008D5879">
              <w:rPr>
                <w:rFonts w:ascii="標楷體" w:eastAsia="標楷體" w:hAnsi="標楷體" w:hint="eastAsia"/>
                <w:sz w:val="20"/>
              </w:rPr>
              <w:t>.剪刀</w:t>
            </w:r>
          </w:p>
          <w:p w:rsidR="0066104C" w:rsidRPr="006D3E1B" w:rsidRDefault="0066104C" w:rsidP="00654751">
            <w:pPr>
              <w:spacing w:line="240" w:lineRule="exact"/>
              <w:ind w:leftChars="10" w:left="238" w:rightChars="10" w:right="24" w:hangingChars="107" w:hanging="214"/>
              <w:jc w:val="both"/>
              <w:rPr>
                <w:rFonts w:ascii="標楷體" w:eastAsia="標楷體" w:hAnsi="標楷體"/>
                <w:color w:val="000000"/>
                <w:sz w:val="20"/>
              </w:rPr>
            </w:pPr>
            <w:r w:rsidRPr="008D5879">
              <w:rPr>
                <w:rFonts w:ascii="標楷體" w:eastAsia="標楷體" w:hAnsi="標楷體" w:hint="eastAsia"/>
                <w:sz w:val="20"/>
              </w:rPr>
              <w:t>1</w:t>
            </w:r>
            <w:r w:rsidR="00A41CA1">
              <w:rPr>
                <w:rFonts w:ascii="標楷體" w:eastAsia="標楷體" w:hAnsi="標楷體" w:hint="eastAsia"/>
                <w:sz w:val="20"/>
              </w:rPr>
              <w:t>2</w:t>
            </w:r>
            <w:r w:rsidRPr="008D5879">
              <w:rPr>
                <w:rFonts w:ascii="標楷體" w:eastAsia="標楷體" w:hAnsi="標楷體" w:hint="eastAsia"/>
                <w:sz w:val="20"/>
              </w:rPr>
              <w:t>.雙面膠帶</w:t>
            </w:r>
          </w:p>
        </w:tc>
        <w:tc>
          <w:tcPr>
            <w:tcW w:w="1721" w:type="dxa"/>
          </w:tcPr>
          <w:p w:rsidR="0066104C" w:rsidRPr="006D3E1B" w:rsidRDefault="0066104C" w:rsidP="00FA3C84">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參與討論</w:t>
            </w:r>
          </w:p>
          <w:p w:rsidR="0066104C" w:rsidRPr="006D3E1B" w:rsidRDefault="00FA3C84"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sidR="0066104C" w:rsidRPr="006D3E1B">
              <w:rPr>
                <w:rFonts w:ascii="標楷體" w:eastAsia="標楷體" w:hAnsi="標楷體"/>
                <w:color w:val="000000"/>
                <w:sz w:val="20"/>
                <w:szCs w:val="20"/>
              </w:rPr>
              <w:t>課堂問答</w:t>
            </w:r>
          </w:p>
          <w:p w:rsidR="0066104C" w:rsidRDefault="00FA3C84" w:rsidP="00D975E8">
            <w:pPr>
              <w:snapToGrid w:val="0"/>
              <w:spacing w:line="240" w:lineRule="exact"/>
              <w:ind w:leftChars="10" w:left="24" w:right="10"/>
              <w:jc w:val="both"/>
              <w:rPr>
                <w:rFonts w:ascii="標楷體" w:eastAsia="標楷體" w:hAnsi="標楷體"/>
                <w:color w:val="000000"/>
                <w:sz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實務操作</w:t>
            </w:r>
          </w:p>
          <w:p w:rsidR="0066104C" w:rsidRPr="006D3E1B" w:rsidRDefault="00FA3C84"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p w:rsidR="0066104C" w:rsidRPr="006D3E1B" w:rsidRDefault="0066104C" w:rsidP="00D975E8">
            <w:pPr>
              <w:snapToGrid w:val="0"/>
              <w:spacing w:line="240" w:lineRule="exact"/>
              <w:ind w:leftChars="10" w:left="24" w:right="10"/>
              <w:jc w:val="both"/>
              <w:rPr>
                <w:rFonts w:ascii="標楷體" w:eastAsia="標楷體" w:hAnsi="標楷體"/>
                <w:color w:val="000000"/>
                <w:sz w:val="20"/>
                <w:szCs w:val="20"/>
              </w:rPr>
            </w:pPr>
          </w:p>
        </w:tc>
        <w:tc>
          <w:tcPr>
            <w:tcW w:w="853" w:type="dxa"/>
          </w:tcPr>
          <w:p w:rsidR="0066104C" w:rsidRPr="001F6718" w:rsidRDefault="001F6718">
            <w:pPr>
              <w:spacing w:line="240" w:lineRule="exact"/>
              <w:ind w:leftChars="-12" w:left="-23" w:right="57" w:hangingChars="3" w:hanging="6"/>
              <w:rPr>
                <w:rFonts w:ascii="新細明體" w:hAnsi="新細明體"/>
                <w:color w:val="0909FF"/>
                <w:sz w:val="20"/>
              </w:rPr>
            </w:pPr>
            <w:r w:rsidRPr="001F6718">
              <w:rPr>
                <w:rFonts w:ascii="標楷體" w:eastAsia="標楷體" w:hAnsi="標楷體" w:hint="eastAsia"/>
                <w:color w:val="0909FF"/>
                <w:sz w:val="20"/>
              </w:rPr>
              <w:t>環境教育-能源資源永續利用</w:t>
            </w:r>
          </w:p>
        </w:tc>
      </w:tr>
      <w:tr w:rsidR="0066104C" w:rsidRPr="006D3E1B" w:rsidTr="00650708">
        <w:trPr>
          <w:cantSplit/>
          <w:trHeight w:val="7314"/>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w:t>
            </w:r>
            <w:r>
              <w:rPr>
                <w:rFonts w:ascii="標楷體" w:eastAsia="標楷體" w:hAnsi="標楷體" w:hint="eastAsia"/>
                <w:szCs w:val="20"/>
              </w:rPr>
              <w:t>廿</w:t>
            </w:r>
            <w:r w:rsidRPr="00E97259">
              <w:rPr>
                <w:rFonts w:ascii="標楷體" w:eastAsia="標楷體" w:hAnsi="標楷體" w:hint="eastAsia"/>
                <w:szCs w:val="20"/>
              </w:rPr>
              <w:t>週</w:t>
            </w:r>
          </w:p>
          <w:p w:rsidR="0066104C" w:rsidRPr="00E97259" w:rsidRDefault="0066104C" w:rsidP="009C2412">
            <w:pPr>
              <w:jc w:val="center"/>
              <w:rPr>
                <w:rFonts w:ascii="標楷體" w:eastAsia="標楷體" w:hAnsi="標楷體"/>
                <w:szCs w:val="20"/>
              </w:rPr>
            </w:pPr>
            <w:r w:rsidRPr="00E97259">
              <w:rPr>
                <w:rFonts w:ascii="標楷體" w:eastAsia="標楷體" w:hAnsi="標楷體"/>
                <w:szCs w:val="20"/>
              </w:rPr>
              <w:t>1/</w:t>
            </w:r>
            <w:r w:rsidR="009C2412">
              <w:rPr>
                <w:rFonts w:ascii="標楷體" w:eastAsia="標楷體" w:hAnsi="標楷體" w:hint="eastAsia"/>
                <w:szCs w:val="20"/>
              </w:rPr>
              <w:t>11</w:t>
            </w:r>
            <w:r w:rsidRPr="00E97259">
              <w:rPr>
                <w:rFonts w:ascii="標楷體" w:eastAsia="標楷體" w:hAnsi="標楷體"/>
                <w:szCs w:val="20"/>
              </w:rPr>
              <w:t>－1/1</w:t>
            </w:r>
            <w:r w:rsidR="009C2412">
              <w:rPr>
                <w:rFonts w:ascii="標楷體" w:eastAsia="標楷體" w:hAnsi="標楷體" w:hint="eastAsia"/>
                <w:szCs w:val="20"/>
              </w:rPr>
              <w:t>5</w:t>
            </w:r>
          </w:p>
        </w:tc>
        <w:tc>
          <w:tcPr>
            <w:tcW w:w="4027" w:type="dxa"/>
          </w:tcPr>
          <w:p w:rsidR="0066104C" w:rsidRPr="006E3D0D" w:rsidRDefault="0066104C" w:rsidP="006E3D0D">
            <w:pPr>
              <w:pStyle w:val="4123"/>
              <w:tabs>
                <w:tab w:val="clear" w:pos="142"/>
              </w:tabs>
              <w:spacing w:line="240" w:lineRule="exact"/>
              <w:ind w:left="10" w:right="10" w:firstLine="0"/>
              <w:jc w:val="left"/>
              <w:rPr>
                <w:rFonts w:ascii="標楷體" w:eastAsia="標楷體" w:hAnsi="標楷體"/>
                <w:color w:val="000000"/>
                <w:sz w:val="20"/>
              </w:rPr>
            </w:pPr>
            <w:r w:rsidRPr="006E3D0D">
              <w:rPr>
                <w:rFonts w:ascii="標楷體" w:eastAsia="標楷體" w:hAnsi="標楷體"/>
                <w:color w:val="000000"/>
                <w:sz w:val="20"/>
              </w:rPr>
              <w:t>2-2-6-2</w:t>
            </w:r>
            <w:r w:rsidRPr="006E3D0D">
              <w:rPr>
                <w:rFonts w:ascii="標楷體" w:eastAsia="標楷體" w:hAnsi="標楷體" w:hint="eastAsia"/>
                <w:color w:val="000000"/>
                <w:sz w:val="20"/>
              </w:rPr>
              <w:t xml:space="preserve"> </w:t>
            </w:r>
            <w:r w:rsidRPr="006E3D0D">
              <w:rPr>
                <w:rFonts w:ascii="標楷體" w:eastAsia="標楷體" w:hAnsi="標楷體"/>
                <w:color w:val="000000"/>
                <w:sz w:val="20"/>
              </w:rPr>
              <w:t>認識運輸能源(如汽油)和運輸工具(如火車頭、車廂、軌道)</w:t>
            </w:r>
            <w:r w:rsidRPr="006E3D0D">
              <w:rPr>
                <w:rFonts w:ascii="標楷體" w:eastAsia="標楷體" w:hAnsi="標楷體" w:hint="eastAsia"/>
                <w:color w:val="000000"/>
                <w:sz w:val="20"/>
              </w:rPr>
              <w:t>。</w:t>
            </w:r>
          </w:p>
          <w:p w:rsidR="0066104C" w:rsidRPr="006E3D0D" w:rsidRDefault="0066104C" w:rsidP="006E3D0D">
            <w:pPr>
              <w:pStyle w:val="4123"/>
              <w:tabs>
                <w:tab w:val="clear" w:pos="142"/>
              </w:tabs>
              <w:spacing w:line="240" w:lineRule="exact"/>
              <w:ind w:left="10" w:right="10" w:firstLine="0"/>
              <w:jc w:val="left"/>
              <w:rPr>
                <w:rFonts w:ascii="標楷體" w:eastAsia="標楷體" w:hAnsi="標楷體"/>
                <w:color w:val="000000"/>
                <w:sz w:val="20"/>
              </w:rPr>
            </w:pPr>
            <w:r w:rsidRPr="006E3D0D">
              <w:rPr>
                <w:rFonts w:ascii="標楷體" w:eastAsia="標楷體" w:hAnsi="標楷體"/>
                <w:color w:val="000000"/>
                <w:sz w:val="20"/>
              </w:rPr>
              <w:t>5-2-1-1</w:t>
            </w:r>
            <w:r w:rsidRPr="006E3D0D">
              <w:rPr>
                <w:rFonts w:ascii="標楷體" w:eastAsia="標楷體" w:hAnsi="標楷體" w:hint="eastAsia"/>
                <w:color w:val="000000"/>
                <w:sz w:val="20"/>
              </w:rPr>
              <w:t xml:space="preserve"> </w:t>
            </w:r>
            <w:r w:rsidRPr="006E3D0D">
              <w:rPr>
                <w:rFonts w:ascii="標楷體" w:eastAsia="標楷體" w:hAnsi="標楷體"/>
                <w:color w:val="000000"/>
                <w:sz w:val="20"/>
              </w:rPr>
              <w:t>相信細心的觀察和多一層的詢問，常會有許多的新發現。</w:t>
            </w:r>
          </w:p>
          <w:p w:rsidR="0066104C" w:rsidRPr="006E3D0D" w:rsidRDefault="0066104C" w:rsidP="006E3D0D">
            <w:pPr>
              <w:pStyle w:val="4123"/>
              <w:tabs>
                <w:tab w:val="clear" w:pos="142"/>
              </w:tabs>
              <w:spacing w:line="240" w:lineRule="exact"/>
              <w:ind w:left="10" w:right="10" w:firstLine="0"/>
              <w:jc w:val="left"/>
              <w:rPr>
                <w:rFonts w:ascii="標楷體" w:eastAsia="標楷體" w:hAnsi="標楷體"/>
                <w:color w:val="000000"/>
                <w:sz w:val="20"/>
              </w:rPr>
            </w:pPr>
            <w:r w:rsidRPr="006E3D0D">
              <w:rPr>
                <w:rFonts w:ascii="標楷體" w:eastAsia="標楷體" w:hAnsi="標楷體"/>
                <w:color w:val="000000"/>
                <w:sz w:val="20"/>
              </w:rPr>
              <w:t>5-2-1-2</w:t>
            </w:r>
            <w:r w:rsidRPr="006E3D0D">
              <w:rPr>
                <w:rFonts w:ascii="標楷體" w:eastAsia="標楷體" w:hAnsi="標楷體" w:hint="eastAsia"/>
                <w:color w:val="000000"/>
                <w:sz w:val="20"/>
              </w:rPr>
              <w:t xml:space="preserve"> </w:t>
            </w:r>
            <w:r w:rsidRPr="006E3D0D">
              <w:rPr>
                <w:rFonts w:ascii="標楷體" w:eastAsia="標楷體" w:hAnsi="標楷體"/>
                <w:color w:val="000000"/>
                <w:sz w:val="20"/>
              </w:rPr>
              <w:t>能由探討活動獲得發現和新的認知，培養出信心及樂趣。</w:t>
            </w:r>
          </w:p>
          <w:p w:rsidR="0066104C" w:rsidRPr="006E3D0D" w:rsidRDefault="0066104C" w:rsidP="006E3D0D">
            <w:pPr>
              <w:pStyle w:val="4123"/>
              <w:tabs>
                <w:tab w:val="clear" w:pos="142"/>
              </w:tabs>
              <w:spacing w:line="240" w:lineRule="exact"/>
              <w:ind w:left="10" w:right="10" w:firstLine="0"/>
              <w:jc w:val="left"/>
              <w:rPr>
                <w:rFonts w:ascii="標楷體" w:eastAsia="標楷體" w:hAnsi="標楷體"/>
                <w:color w:val="000000"/>
                <w:sz w:val="20"/>
              </w:rPr>
            </w:pPr>
            <w:r w:rsidRPr="006E3D0D">
              <w:rPr>
                <w:rFonts w:ascii="標楷體" w:eastAsia="標楷體" w:hAnsi="標楷體"/>
                <w:color w:val="000000"/>
                <w:sz w:val="20"/>
              </w:rPr>
              <w:t>6-2-2-1</w:t>
            </w:r>
            <w:r w:rsidRPr="006E3D0D">
              <w:rPr>
                <w:rFonts w:ascii="標楷體" w:eastAsia="標楷體" w:hAnsi="標楷體" w:hint="eastAsia"/>
                <w:color w:val="000000"/>
                <w:sz w:val="20"/>
              </w:rPr>
              <w:t xml:space="preserve"> </w:t>
            </w:r>
            <w:r w:rsidRPr="006E3D0D">
              <w:rPr>
                <w:rFonts w:ascii="標楷體" w:eastAsia="標楷體" w:hAnsi="標楷體"/>
                <w:color w:val="000000"/>
                <w:sz w:val="20"/>
              </w:rPr>
              <w:t>能常自問「怎麼做？」，遇事先自行思考解決的辦法。</w:t>
            </w:r>
          </w:p>
          <w:p w:rsidR="0066104C" w:rsidRPr="006E3D0D" w:rsidRDefault="0066104C" w:rsidP="006E3D0D">
            <w:pPr>
              <w:pStyle w:val="4123"/>
              <w:tabs>
                <w:tab w:val="clear" w:pos="142"/>
              </w:tabs>
              <w:spacing w:line="240" w:lineRule="exact"/>
              <w:ind w:left="10" w:right="10" w:firstLine="0"/>
              <w:jc w:val="left"/>
              <w:rPr>
                <w:rFonts w:ascii="標楷體" w:eastAsia="標楷體" w:hAnsi="標楷體"/>
                <w:color w:val="000000"/>
                <w:sz w:val="20"/>
              </w:rPr>
            </w:pPr>
            <w:r w:rsidRPr="006E3D0D">
              <w:rPr>
                <w:rFonts w:ascii="標楷體" w:eastAsia="標楷體" w:hAnsi="標楷體"/>
                <w:color w:val="000000"/>
                <w:sz w:val="20"/>
              </w:rPr>
              <w:t>6-2-3-2養成遇到問題時，先試著確定問題性質，再加以實地處理的習慣。</w:t>
            </w:r>
          </w:p>
          <w:p w:rsidR="001F6718" w:rsidRPr="00D975E8" w:rsidRDefault="001F6718" w:rsidP="001F6718">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hint="eastAsia"/>
                <w:color w:val="0000FF"/>
                <w:sz w:val="20"/>
              </w:rPr>
              <w:t>【環境教育】</w:t>
            </w:r>
          </w:p>
          <w:p w:rsidR="001F6718" w:rsidRPr="00D975E8" w:rsidRDefault="001F6718" w:rsidP="001F6718">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color w:val="0000FF"/>
                <w:sz w:val="20"/>
              </w:rPr>
              <w:t>1-2-1</w:t>
            </w:r>
            <w:r w:rsidRPr="00D975E8">
              <w:rPr>
                <w:rFonts w:ascii="標楷體" w:eastAsia="標楷體" w:hAnsi="標楷體" w:hint="eastAsia"/>
                <w:color w:val="0000FF"/>
                <w:sz w:val="20"/>
              </w:rPr>
              <w:t>覺知環境與個人身心健康的關係。</w:t>
            </w:r>
          </w:p>
          <w:p w:rsidR="0066104C" w:rsidRPr="001F6718" w:rsidRDefault="0066104C" w:rsidP="00A05C70">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四、交通工具與能源</w:t>
            </w:r>
          </w:p>
          <w:p w:rsidR="0066104C" w:rsidRPr="003C45FF" w:rsidRDefault="0066104C" w:rsidP="006E3D0D">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活動三 認識能源</w:t>
            </w:r>
          </w:p>
          <w:p w:rsidR="0066104C" w:rsidRPr="003C45FF" w:rsidRDefault="0066104C" w:rsidP="006E3D0D">
            <w:pPr>
              <w:spacing w:line="240" w:lineRule="exact"/>
              <w:ind w:leftChars="10" w:left="24" w:rightChars="10" w:right="24"/>
              <w:jc w:val="both"/>
              <w:rPr>
                <w:rFonts w:ascii="標楷體" w:eastAsia="標楷體" w:hAnsi="標楷體"/>
                <w:bCs/>
                <w:color w:val="000000"/>
                <w:sz w:val="20"/>
              </w:rPr>
            </w:pPr>
            <w:r w:rsidRPr="003C45FF">
              <w:rPr>
                <w:rFonts w:ascii="標楷體" w:eastAsia="標楷體" w:hAnsi="標楷體" w:hint="eastAsia"/>
                <w:bCs/>
                <w:color w:val="000000"/>
                <w:sz w:val="20"/>
              </w:rPr>
              <w:t>【活動3-1】推動交通工具的能源</w:t>
            </w:r>
          </w:p>
          <w:p w:rsidR="0066104C" w:rsidRPr="006E3D0D" w:rsidRDefault="0066104C" w:rsidP="006E3D0D">
            <w:pPr>
              <w:spacing w:line="240" w:lineRule="exact"/>
              <w:ind w:leftChars="10" w:left="24" w:rightChars="10" w:right="24"/>
              <w:jc w:val="both"/>
              <w:rPr>
                <w:rFonts w:ascii="標楷體" w:eastAsia="標楷體" w:hAnsi="標楷體"/>
                <w:bCs/>
                <w:color w:val="000000"/>
                <w:sz w:val="20"/>
              </w:rPr>
            </w:pPr>
            <w:r w:rsidRPr="006E3D0D">
              <w:rPr>
                <w:rFonts w:ascii="標楷體" w:eastAsia="標楷體" w:hAnsi="標楷體" w:hint="eastAsia"/>
                <w:bCs/>
                <w:color w:val="000000"/>
                <w:sz w:val="20"/>
              </w:rPr>
              <w:t>1.讓學生了解除了石油之外，還有許多能源可以推動交通工具，可要求學生就常見的交通工具舉例說明，如課本頁面呈現的加油站、電力、太陽能等。</w:t>
            </w:r>
          </w:p>
          <w:p w:rsidR="0066104C" w:rsidRPr="006E3D0D" w:rsidRDefault="0066104C" w:rsidP="006E3D0D">
            <w:pPr>
              <w:spacing w:line="240" w:lineRule="exact"/>
              <w:ind w:leftChars="10" w:left="24" w:rightChars="10" w:right="24"/>
              <w:jc w:val="both"/>
              <w:rPr>
                <w:rFonts w:ascii="標楷體" w:eastAsia="標楷體" w:hAnsi="標楷體"/>
                <w:bCs/>
                <w:color w:val="000000"/>
                <w:sz w:val="20"/>
              </w:rPr>
            </w:pPr>
            <w:r w:rsidRPr="006E3D0D">
              <w:rPr>
                <w:rFonts w:ascii="標楷體" w:eastAsia="標楷體" w:hAnsi="標楷體" w:hint="eastAsia"/>
                <w:bCs/>
                <w:color w:val="000000"/>
                <w:sz w:val="20"/>
              </w:rPr>
              <w:t>2.教師宜引導學生思考，各種能源有其不同的優缺點。</w:t>
            </w:r>
          </w:p>
          <w:p w:rsidR="0066104C" w:rsidRPr="006E3D0D" w:rsidRDefault="0066104C" w:rsidP="000E0BE8">
            <w:pPr>
              <w:spacing w:line="240" w:lineRule="exact"/>
              <w:ind w:leftChars="10" w:left="24" w:rightChars="10" w:right="24"/>
              <w:jc w:val="both"/>
              <w:rPr>
                <w:rFonts w:ascii="標楷體" w:eastAsia="標楷體" w:hAnsi="標楷體"/>
                <w:bCs/>
                <w:color w:val="000000"/>
                <w:sz w:val="20"/>
              </w:rPr>
            </w:pP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【活動3-2】生活中的能源</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1.教師引導學生思考並討論，生活中常用的能源有哪些。</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2.呈現生活中常用的電器，並引導學生思考：電器為何會運轉？電從哪裡來？</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3.教師引導學生觀察生活中的各種能源，並讓學生認識燃料。</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4.教師引導學生討論「能源在生活中幫我們做了哪些事情？」「如果沒有能源會產生哪些不便？」藉以了解能源的重要性。</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5.教師鼓勵學生查詢、蒐集各種關於能源的資料，並引導學生了解節約能源的重要性與方法。</w:t>
            </w:r>
          </w:p>
          <w:p w:rsidR="0066104C"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6.教師舉太陽能發電與風力發電為例，說明綠色能源的意義。</w:t>
            </w:r>
          </w:p>
          <w:p w:rsidR="00051D9B" w:rsidRPr="00BF0A03" w:rsidRDefault="00051D9B" w:rsidP="00051D9B">
            <w:pPr>
              <w:pStyle w:val="1"/>
              <w:spacing w:line="240" w:lineRule="exact"/>
              <w:ind w:left="10" w:right="10"/>
              <w:jc w:val="left"/>
              <w:rPr>
                <w:rFonts w:ascii="標楷體" w:eastAsia="標楷體" w:hAnsi="標楷體"/>
                <w:color w:val="000000"/>
                <w:sz w:val="20"/>
              </w:rPr>
            </w:pPr>
            <w:r>
              <w:rPr>
                <w:rFonts w:ascii="標楷體" w:eastAsia="標楷體" w:hAnsi="標楷體" w:hint="eastAsia"/>
                <w:color w:val="000000"/>
                <w:sz w:val="20"/>
              </w:rPr>
              <w:t>7.綜合活動：</w:t>
            </w:r>
          </w:p>
          <w:p w:rsidR="00051D9B" w:rsidRDefault="00051D9B" w:rsidP="00051D9B">
            <w:pPr>
              <w:snapToGrid w:val="0"/>
              <w:spacing w:line="240" w:lineRule="exact"/>
              <w:ind w:left="10" w:right="10"/>
              <w:jc w:val="both"/>
              <w:rPr>
                <w:rFonts w:ascii="標楷體" w:eastAsia="標楷體" w:hAnsi="標楷體"/>
                <w:bCs/>
                <w:color w:val="000000"/>
                <w:sz w:val="20"/>
              </w:rPr>
            </w:pPr>
            <w:r>
              <w:rPr>
                <w:rFonts w:ascii="標楷體" w:eastAsia="標楷體" w:hAnsi="標楷體" w:hint="eastAsia"/>
                <w:color w:val="000000"/>
                <w:sz w:val="20"/>
              </w:rPr>
              <w:t>學生透過紙筆評量了解自己對本單元的理解程度。</w:t>
            </w:r>
          </w:p>
          <w:p w:rsidR="00F70F49" w:rsidRPr="00051D9B" w:rsidRDefault="00F70F49" w:rsidP="000E0BE8">
            <w:pPr>
              <w:spacing w:line="240" w:lineRule="exact"/>
              <w:ind w:leftChars="10" w:left="24" w:rightChars="10" w:right="24"/>
              <w:jc w:val="both"/>
              <w:rPr>
                <w:rFonts w:ascii="標楷體" w:eastAsia="標楷體" w:hAnsi="標楷體"/>
                <w:bCs/>
                <w:color w:val="000000"/>
                <w:sz w:val="20"/>
              </w:rPr>
            </w:pPr>
          </w:p>
          <w:p w:rsidR="0066104C" w:rsidRPr="00377DD2" w:rsidRDefault="0066104C" w:rsidP="000E0BE8">
            <w:pPr>
              <w:rPr>
                <w:rFonts w:ascii="標楷體" w:eastAsia="標楷體" w:hAnsi="標楷體"/>
                <w:color w:val="00B050"/>
                <w:sz w:val="20"/>
                <w:szCs w:val="20"/>
              </w:rPr>
            </w:pPr>
          </w:p>
        </w:tc>
        <w:tc>
          <w:tcPr>
            <w:tcW w:w="685" w:type="dxa"/>
            <w:vAlign w:val="center"/>
          </w:tcPr>
          <w:p w:rsidR="0066104C" w:rsidRPr="006D3E1B" w:rsidRDefault="0066104C">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Pr="006D3E1B" w:rsidRDefault="0066104C" w:rsidP="00562AFF">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四</w:t>
            </w:r>
            <w:r w:rsidRPr="006D3E1B">
              <w:rPr>
                <w:rFonts w:ascii="標楷體" w:eastAsia="標楷體" w:hAnsi="標楷體"/>
                <w:color w:val="000000"/>
                <w:sz w:val="20"/>
              </w:rPr>
              <w:t>單元</w:t>
            </w:r>
            <w:r w:rsidRPr="006D3E1B">
              <w:rPr>
                <w:rFonts w:ascii="標楷體" w:eastAsia="標楷體" w:hAnsi="標楷體" w:hint="eastAsia"/>
                <w:color w:val="000000"/>
                <w:sz w:val="20"/>
              </w:rPr>
              <w:t>「交通</w:t>
            </w:r>
            <w:r w:rsidRPr="006D3E1B">
              <w:rPr>
                <w:rFonts w:ascii="標楷體" w:eastAsia="標楷體" w:hAnsi="標楷體"/>
                <w:color w:val="000000"/>
                <w:sz w:val="20"/>
              </w:rPr>
              <w:t>工具與能源</w:t>
            </w:r>
            <w:r w:rsidRPr="006D3E1B">
              <w:rPr>
                <w:rFonts w:ascii="標楷體" w:eastAsia="標楷體" w:hAnsi="標楷體" w:hint="eastAsia"/>
                <w:color w:val="000000"/>
                <w:sz w:val="20"/>
              </w:rPr>
              <w:t>」</w:t>
            </w:r>
          </w:p>
          <w:p w:rsidR="0066104C" w:rsidRPr="006D3E1B" w:rsidRDefault="0066104C" w:rsidP="00D047BC">
            <w:pPr>
              <w:spacing w:line="240" w:lineRule="exact"/>
              <w:ind w:leftChars="10" w:left="24" w:rightChars="10" w:right="24"/>
              <w:jc w:val="both"/>
              <w:rPr>
                <w:rFonts w:ascii="標楷體" w:eastAsia="標楷體" w:hAnsi="標楷體"/>
                <w:color w:val="000000"/>
                <w:sz w:val="20"/>
              </w:rPr>
            </w:pPr>
          </w:p>
          <w:p w:rsidR="00A41CA1" w:rsidRPr="00990F9B" w:rsidRDefault="00A41CA1" w:rsidP="00A41CA1">
            <w:pPr>
              <w:snapToGrid w:val="0"/>
              <w:ind w:right="10" w:firstLineChars="7" w:firstLine="14"/>
              <w:jc w:val="both"/>
              <w:rPr>
                <w:rFonts w:ascii="標楷體" w:eastAsia="標楷體" w:hAnsi="標楷體"/>
                <w:sz w:val="20"/>
                <w:szCs w:val="20"/>
              </w:rPr>
            </w:pPr>
            <w:r w:rsidRPr="00E97259">
              <w:rPr>
                <w:rFonts w:ascii="標楷體" w:eastAsia="標楷體" w:hAnsi="標楷體"/>
                <w:sz w:val="20"/>
                <w:szCs w:val="20"/>
              </w:rPr>
              <w:t>康軒版媒體－</w:t>
            </w:r>
            <w:r>
              <w:rPr>
                <w:rFonts w:ascii="標楷體" w:eastAsia="標楷體" w:hAnsi="標楷體" w:hint="eastAsia"/>
                <w:sz w:val="20"/>
                <w:szCs w:val="20"/>
              </w:rPr>
              <w:t>重點歸納影片</w:t>
            </w:r>
          </w:p>
          <w:p w:rsidR="00A41CA1" w:rsidRDefault="00A41CA1" w:rsidP="00A41CA1">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Pr="00E97259">
              <w:rPr>
                <w:rFonts w:ascii="標楷體" w:eastAsia="標楷體" w:hAnsi="標楷體"/>
                <w:sz w:val="20"/>
                <w:szCs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A41CA1" w:rsidRDefault="00A41CA1" w:rsidP="008C5BBE">
            <w:pPr>
              <w:spacing w:line="240" w:lineRule="exact"/>
              <w:ind w:leftChars="10" w:left="238" w:rightChars="10" w:right="24" w:hangingChars="107" w:hanging="214"/>
              <w:jc w:val="both"/>
              <w:rPr>
                <w:rFonts w:ascii="標楷體" w:eastAsia="標楷體" w:hAnsi="標楷體"/>
                <w:sz w:val="20"/>
              </w:rPr>
            </w:pPr>
          </w:p>
          <w:p w:rsidR="0066104C" w:rsidRDefault="00A41CA1" w:rsidP="008C5BBE">
            <w:pPr>
              <w:spacing w:line="240" w:lineRule="exact"/>
              <w:ind w:leftChars="10" w:left="238" w:rightChars="10" w:right="24" w:hangingChars="107" w:hanging="214"/>
              <w:jc w:val="both"/>
              <w:rPr>
                <w:rFonts w:ascii="標楷體" w:eastAsia="標楷體" w:hAnsi="標楷體"/>
                <w:sz w:val="20"/>
              </w:rPr>
            </w:pPr>
            <w:r>
              <w:rPr>
                <w:rFonts w:ascii="標楷體" w:eastAsia="標楷體" w:hAnsi="標楷體" w:hint="eastAsia"/>
                <w:sz w:val="20"/>
              </w:rPr>
              <w:t>1</w:t>
            </w:r>
            <w:r w:rsidR="0066104C" w:rsidRPr="00A03DC8">
              <w:rPr>
                <w:rFonts w:ascii="標楷體" w:eastAsia="標楷體" w:hAnsi="標楷體" w:hint="eastAsia"/>
                <w:sz w:val="20"/>
              </w:rPr>
              <w:t>.各種能源資料</w:t>
            </w:r>
          </w:p>
          <w:p w:rsidR="0066104C" w:rsidRPr="006D3E1B" w:rsidRDefault="00A41CA1" w:rsidP="008C5BBE">
            <w:pPr>
              <w:spacing w:line="240" w:lineRule="exact"/>
              <w:ind w:leftChars="10" w:left="238" w:rightChars="10" w:right="24" w:hangingChars="107" w:hanging="214"/>
              <w:jc w:val="both"/>
              <w:rPr>
                <w:rFonts w:ascii="標楷體" w:eastAsia="標楷體" w:hAnsi="標楷體"/>
                <w:color w:val="000000"/>
                <w:sz w:val="20"/>
              </w:rPr>
            </w:pPr>
            <w:r>
              <w:rPr>
                <w:rFonts w:ascii="標楷體" w:eastAsia="標楷體" w:hAnsi="標楷體" w:hint="eastAsia"/>
                <w:sz w:val="20"/>
              </w:rPr>
              <w:t>2</w:t>
            </w:r>
            <w:r w:rsidR="0066104C" w:rsidRPr="00A03DC8">
              <w:rPr>
                <w:rFonts w:ascii="標楷體" w:eastAsia="標楷體" w:hAnsi="標楷體" w:hint="eastAsia"/>
                <w:sz w:val="20"/>
              </w:rPr>
              <w:t>.節約能源資料</w:t>
            </w:r>
          </w:p>
        </w:tc>
        <w:tc>
          <w:tcPr>
            <w:tcW w:w="1721" w:type="dxa"/>
          </w:tcPr>
          <w:p w:rsidR="0066104C" w:rsidRPr="006D3E1B" w:rsidRDefault="0066104C" w:rsidP="00051D9B">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Pr="006D3E1B">
              <w:rPr>
                <w:rFonts w:ascii="標楷體" w:eastAsia="標楷體" w:hAnsi="標楷體"/>
                <w:color w:val="000000"/>
                <w:sz w:val="20"/>
                <w:szCs w:val="20"/>
              </w:rPr>
              <w:t>參與討論</w:t>
            </w:r>
          </w:p>
          <w:p w:rsidR="0066104C" w:rsidRPr="006D3E1B" w:rsidRDefault="00051D9B" w:rsidP="00051D9B">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2</w:t>
            </w:r>
            <w:r w:rsidR="0066104C" w:rsidRPr="006D3E1B">
              <w:rPr>
                <w:rFonts w:ascii="標楷體" w:eastAsia="標楷體" w:hAnsi="標楷體" w:hint="eastAsia"/>
                <w:color w:val="000000"/>
                <w:sz w:val="20"/>
                <w:szCs w:val="20"/>
              </w:rPr>
              <w:t>.</w:t>
            </w:r>
            <w:r w:rsidR="0066104C">
              <w:rPr>
                <w:rFonts w:ascii="標楷體" w:eastAsia="標楷體" w:hAnsi="標楷體" w:hint="eastAsia"/>
                <w:color w:val="000000"/>
                <w:sz w:val="20"/>
              </w:rPr>
              <w:t>課堂問答</w:t>
            </w:r>
          </w:p>
          <w:p w:rsidR="0066104C" w:rsidRDefault="00051D9B" w:rsidP="00051D9B">
            <w:pPr>
              <w:snapToGrid w:val="0"/>
              <w:spacing w:line="240" w:lineRule="exact"/>
              <w:ind w:leftChars="10" w:left="24" w:right="10"/>
              <w:jc w:val="both"/>
              <w:rPr>
                <w:rFonts w:ascii="標楷體" w:eastAsia="標楷體" w:hAnsi="標楷體"/>
                <w:sz w:val="20"/>
                <w:szCs w:val="20"/>
              </w:rPr>
            </w:pPr>
            <w:r>
              <w:rPr>
                <w:rFonts w:ascii="標楷體" w:eastAsia="標楷體" w:hAnsi="標楷體" w:hint="eastAsia"/>
                <w:color w:val="000000"/>
                <w:sz w:val="20"/>
                <w:szCs w:val="20"/>
              </w:rPr>
              <w:t>3</w:t>
            </w:r>
            <w:r w:rsidR="0066104C" w:rsidRPr="006D3E1B">
              <w:rPr>
                <w:rFonts w:ascii="標楷體" w:eastAsia="標楷體" w:hAnsi="標楷體" w:hint="eastAsia"/>
                <w:color w:val="000000"/>
                <w:sz w:val="20"/>
                <w:szCs w:val="20"/>
              </w:rPr>
              <w:t>.</w:t>
            </w:r>
            <w:r w:rsidR="0066104C">
              <w:rPr>
                <w:rFonts w:ascii="標楷體" w:eastAsia="標楷體" w:hAnsi="標楷體" w:hint="eastAsia"/>
                <w:sz w:val="20"/>
                <w:szCs w:val="20"/>
              </w:rPr>
              <w:t>習作評量</w:t>
            </w:r>
          </w:p>
          <w:p w:rsidR="00051D9B" w:rsidRPr="006D3E1B" w:rsidRDefault="00051D9B" w:rsidP="00051D9B">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color w:val="000000"/>
                <w:sz w:val="20"/>
                <w:szCs w:val="20"/>
              </w:rPr>
              <w:t>4.</w:t>
            </w:r>
            <w:r w:rsidRPr="006D3E1B">
              <w:rPr>
                <w:rFonts w:ascii="標楷體" w:eastAsia="標楷體" w:hAnsi="標楷體"/>
                <w:color w:val="000000"/>
                <w:sz w:val="20"/>
                <w:szCs w:val="20"/>
              </w:rPr>
              <w:t>紙筆測驗</w:t>
            </w:r>
          </w:p>
        </w:tc>
        <w:tc>
          <w:tcPr>
            <w:tcW w:w="853" w:type="dxa"/>
          </w:tcPr>
          <w:p w:rsidR="0066104C" w:rsidRPr="006D3E1B" w:rsidRDefault="001F6718">
            <w:pPr>
              <w:spacing w:line="240" w:lineRule="exact"/>
              <w:ind w:leftChars="-12" w:left="-23" w:right="57" w:hangingChars="3" w:hanging="6"/>
              <w:rPr>
                <w:rFonts w:ascii="標楷體" w:eastAsia="標楷體" w:hAnsi="標楷體"/>
                <w:color w:val="000000"/>
                <w:sz w:val="20"/>
              </w:rPr>
            </w:pPr>
            <w:r w:rsidRPr="001F6718">
              <w:rPr>
                <w:rFonts w:ascii="標楷體" w:eastAsia="標楷體" w:hAnsi="標楷體" w:hint="eastAsia"/>
                <w:color w:val="0909FF"/>
                <w:sz w:val="20"/>
              </w:rPr>
              <w:t>環境教育-能源資源永續利用</w:t>
            </w:r>
          </w:p>
        </w:tc>
      </w:tr>
      <w:tr w:rsidR="0066104C" w:rsidRPr="006D3E1B" w:rsidTr="00474DB1">
        <w:trPr>
          <w:cantSplit/>
          <w:trHeight w:val="2720"/>
          <w:jc w:val="center"/>
        </w:trPr>
        <w:tc>
          <w:tcPr>
            <w:tcW w:w="1496" w:type="dxa"/>
            <w:vAlign w:val="center"/>
          </w:tcPr>
          <w:p w:rsidR="0066104C" w:rsidRPr="00E97259" w:rsidRDefault="0066104C" w:rsidP="00BC2965">
            <w:pPr>
              <w:jc w:val="center"/>
              <w:rPr>
                <w:rFonts w:ascii="標楷體" w:eastAsia="標楷體" w:hAnsi="標楷體"/>
                <w:szCs w:val="20"/>
              </w:rPr>
            </w:pPr>
            <w:r w:rsidRPr="00E97259">
              <w:rPr>
                <w:rFonts w:ascii="標楷體" w:eastAsia="標楷體" w:hAnsi="標楷體" w:hint="eastAsia"/>
                <w:szCs w:val="20"/>
              </w:rPr>
              <w:t>第</w:t>
            </w:r>
            <w:r>
              <w:rPr>
                <w:rFonts w:ascii="標楷體" w:eastAsia="標楷體" w:hAnsi="標楷體" w:hint="eastAsia"/>
                <w:szCs w:val="20"/>
              </w:rPr>
              <w:t>廿</w:t>
            </w:r>
            <w:r w:rsidRPr="00E97259">
              <w:rPr>
                <w:rFonts w:ascii="標楷體" w:eastAsia="標楷體" w:hAnsi="標楷體" w:hint="eastAsia"/>
                <w:szCs w:val="20"/>
              </w:rPr>
              <w:t>一週</w:t>
            </w:r>
          </w:p>
          <w:p w:rsidR="0066104C" w:rsidRPr="00E97259" w:rsidRDefault="0066104C" w:rsidP="004C6967">
            <w:pPr>
              <w:jc w:val="center"/>
              <w:rPr>
                <w:rFonts w:ascii="標楷體" w:eastAsia="標楷體" w:hAnsi="標楷體"/>
                <w:szCs w:val="20"/>
              </w:rPr>
            </w:pPr>
            <w:r w:rsidRPr="00E97259">
              <w:rPr>
                <w:rFonts w:ascii="標楷體" w:eastAsia="標楷體" w:hAnsi="標楷體"/>
                <w:szCs w:val="20"/>
              </w:rPr>
              <w:t>1/1</w:t>
            </w:r>
            <w:r w:rsidR="009C2412">
              <w:rPr>
                <w:rFonts w:ascii="標楷體" w:eastAsia="標楷體" w:hAnsi="標楷體" w:hint="eastAsia"/>
                <w:szCs w:val="20"/>
              </w:rPr>
              <w:t>8</w:t>
            </w:r>
            <w:r w:rsidRPr="00E97259">
              <w:rPr>
                <w:rFonts w:ascii="標楷體" w:eastAsia="標楷體" w:hAnsi="標楷體"/>
                <w:szCs w:val="20"/>
              </w:rPr>
              <w:t>－1/</w:t>
            </w:r>
            <w:r w:rsidR="009C2412">
              <w:rPr>
                <w:rFonts w:ascii="標楷體" w:eastAsia="標楷體" w:hAnsi="標楷體" w:hint="eastAsia"/>
                <w:szCs w:val="20"/>
              </w:rPr>
              <w:t>2</w:t>
            </w:r>
            <w:r w:rsidR="004C6967">
              <w:rPr>
                <w:rFonts w:ascii="標楷體" w:eastAsia="標楷體" w:hAnsi="標楷體"/>
                <w:szCs w:val="20"/>
              </w:rPr>
              <w:t>0</w:t>
            </w:r>
            <w:bookmarkStart w:id="0" w:name="_GoBack"/>
            <w:bookmarkEnd w:id="0"/>
          </w:p>
        </w:tc>
        <w:tc>
          <w:tcPr>
            <w:tcW w:w="4027" w:type="dxa"/>
          </w:tcPr>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1-2-5-3</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能由電話、報紙、圖書、網路與媒體獲得資訊</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2-2-6-2</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認識運輸能源(如汽油)和運輸工具(如火車頭、車廂、軌道)</w:t>
            </w:r>
            <w:r w:rsidRPr="00BB4B8E">
              <w:rPr>
                <w:rFonts w:ascii="標楷體" w:eastAsia="標楷體" w:hAnsi="標楷體" w:hint="eastAsia"/>
                <w:color w:val="000000"/>
                <w:sz w:val="20"/>
              </w:rPr>
              <w:t>。</w:t>
            </w:r>
          </w:p>
          <w:p w:rsidR="0066104C" w:rsidRPr="00BB4B8E" w:rsidRDefault="0066104C" w:rsidP="00A05C70">
            <w:pPr>
              <w:pStyle w:val="4123"/>
              <w:tabs>
                <w:tab w:val="clear" w:pos="142"/>
              </w:tabs>
              <w:spacing w:line="240" w:lineRule="exact"/>
              <w:ind w:left="10" w:right="10" w:firstLine="0"/>
              <w:jc w:val="left"/>
              <w:rPr>
                <w:rFonts w:ascii="標楷體" w:eastAsia="標楷體" w:hAnsi="標楷體"/>
                <w:color w:val="000000"/>
                <w:sz w:val="20"/>
              </w:rPr>
            </w:pPr>
            <w:r w:rsidRPr="00BB4B8E">
              <w:rPr>
                <w:rFonts w:ascii="標楷體" w:eastAsia="標楷體" w:hAnsi="標楷體"/>
                <w:color w:val="000000"/>
                <w:sz w:val="20"/>
              </w:rPr>
              <w:t>4-2-1-1</w:t>
            </w:r>
            <w:r w:rsidRPr="00BB4B8E">
              <w:rPr>
                <w:rFonts w:ascii="標楷體" w:eastAsia="標楷體" w:hAnsi="標楷體" w:hint="eastAsia"/>
                <w:color w:val="000000"/>
                <w:sz w:val="20"/>
              </w:rPr>
              <w:t xml:space="preserve"> </w:t>
            </w:r>
            <w:r w:rsidRPr="00BB4B8E">
              <w:rPr>
                <w:rFonts w:ascii="標楷體" w:eastAsia="標楷體" w:hAnsi="標楷體"/>
                <w:color w:val="000000"/>
                <w:sz w:val="20"/>
              </w:rPr>
              <w:t>瞭解科技在生活中的重要性。</w:t>
            </w:r>
          </w:p>
          <w:p w:rsidR="001F6718" w:rsidRPr="00D975E8" w:rsidRDefault="001F6718" w:rsidP="001F6718">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hint="eastAsia"/>
                <w:color w:val="0000FF"/>
                <w:sz w:val="20"/>
              </w:rPr>
              <w:t>【環境教育】</w:t>
            </w:r>
          </w:p>
          <w:p w:rsidR="001F6718" w:rsidRPr="00D975E8" w:rsidRDefault="001F6718" w:rsidP="001F6718">
            <w:pPr>
              <w:pStyle w:val="4123"/>
              <w:tabs>
                <w:tab w:val="clear" w:pos="142"/>
              </w:tabs>
              <w:spacing w:line="240" w:lineRule="exact"/>
              <w:ind w:left="10" w:right="10" w:firstLine="0"/>
              <w:jc w:val="left"/>
              <w:rPr>
                <w:rFonts w:ascii="標楷體" w:eastAsia="標楷體" w:hAnsi="標楷體"/>
                <w:color w:val="0000FF"/>
                <w:sz w:val="20"/>
              </w:rPr>
            </w:pPr>
            <w:r w:rsidRPr="00D975E8">
              <w:rPr>
                <w:rFonts w:ascii="標楷體" w:eastAsia="標楷體" w:hAnsi="標楷體"/>
                <w:color w:val="0000FF"/>
                <w:sz w:val="20"/>
              </w:rPr>
              <w:t>1-2-1</w:t>
            </w:r>
            <w:r w:rsidRPr="00D975E8">
              <w:rPr>
                <w:rFonts w:ascii="標楷體" w:eastAsia="標楷體" w:hAnsi="標楷體" w:hint="eastAsia"/>
                <w:color w:val="0000FF"/>
                <w:sz w:val="20"/>
              </w:rPr>
              <w:t>覺知環境與個人身心健康的關係。</w:t>
            </w:r>
          </w:p>
          <w:p w:rsidR="0066104C" w:rsidRPr="001F6718" w:rsidRDefault="0066104C" w:rsidP="008604D4">
            <w:pPr>
              <w:pStyle w:val="4123"/>
              <w:tabs>
                <w:tab w:val="clear" w:pos="142"/>
              </w:tabs>
              <w:spacing w:line="240" w:lineRule="exact"/>
              <w:ind w:left="10" w:right="10" w:firstLine="0"/>
              <w:jc w:val="left"/>
              <w:rPr>
                <w:rFonts w:ascii="標楷體" w:eastAsia="標楷體" w:hAnsi="標楷體"/>
                <w:color w:val="0000FF"/>
                <w:sz w:val="20"/>
              </w:rPr>
            </w:pPr>
          </w:p>
        </w:tc>
        <w:tc>
          <w:tcPr>
            <w:tcW w:w="4436" w:type="dxa"/>
          </w:tcPr>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四、交通工具與能源</w:t>
            </w:r>
          </w:p>
          <w:p w:rsidR="0066104C" w:rsidRPr="00BF0A03" w:rsidRDefault="0066104C" w:rsidP="000E0BE8">
            <w:pPr>
              <w:spacing w:line="240" w:lineRule="exact"/>
              <w:ind w:leftChars="10" w:left="24" w:rightChars="10" w:right="24"/>
              <w:jc w:val="both"/>
              <w:rPr>
                <w:rFonts w:ascii="標楷體" w:eastAsia="標楷體" w:hAnsi="標楷體"/>
                <w:bCs/>
                <w:color w:val="000000"/>
                <w:sz w:val="20"/>
              </w:rPr>
            </w:pPr>
            <w:r w:rsidRPr="00BF0A03">
              <w:rPr>
                <w:rFonts w:ascii="標楷體" w:eastAsia="標楷體" w:hAnsi="標楷體" w:hint="eastAsia"/>
                <w:bCs/>
                <w:color w:val="000000"/>
                <w:sz w:val="20"/>
              </w:rPr>
              <w:t>活動三 認識能源</w:t>
            </w:r>
          </w:p>
          <w:p w:rsidR="0066104C" w:rsidRPr="006B7BCE" w:rsidRDefault="0066104C" w:rsidP="006B7BCE">
            <w:pPr>
              <w:spacing w:line="240" w:lineRule="exact"/>
              <w:ind w:leftChars="10" w:left="24" w:rightChars="10" w:right="24"/>
              <w:jc w:val="both"/>
              <w:rPr>
                <w:rFonts w:ascii="標楷體" w:eastAsia="標楷體" w:hAnsi="標楷體"/>
                <w:bCs/>
                <w:color w:val="000000"/>
                <w:sz w:val="20"/>
              </w:rPr>
            </w:pPr>
            <w:r w:rsidRPr="006B7BCE">
              <w:rPr>
                <w:rFonts w:ascii="標楷體" w:eastAsia="標楷體" w:hAnsi="標楷體" w:hint="eastAsia"/>
                <w:bCs/>
                <w:color w:val="000000"/>
                <w:sz w:val="20"/>
              </w:rPr>
              <w:t>【科學閱讀】「霹靂車」真實上路了</w:t>
            </w:r>
          </w:p>
          <w:p w:rsidR="0066104C" w:rsidRPr="006B7BCE" w:rsidRDefault="0066104C" w:rsidP="006B7BCE">
            <w:pPr>
              <w:spacing w:line="240" w:lineRule="exact"/>
              <w:ind w:leftChars="10" w:left="24" w:rightChars="10" w:right="24"/>
              <w:jc w:val="both"/>
              <w:rPr>
                <w:rFonts w:ascii="標楷體" w:eastAsia="標楷體" w:hAnsi="標楷體"/>
                <w:bCs/>
                <w:color w:val="000000"/>
                <w:sz w:val="20"/>
              </w:rPr>
            </w:pPr>
            <w:r w:rsidRPr="006B7BCE">
              <w:rPr>
                <w:rFonts w:ascii="標楷體" w:eastAsia="標楷體" w:hAnsi="標楷體" w:hint="eastAsia"/>
                <w:bCs/>
                <w:color w:val="000000"/>
                <w:sz w:val="20"/>
              </w:rPr>
              <w:t>1.透過閱讀，了解無人駕駛汽車的構造。</w:t>
            </w:r>
          </w:p>
          <w:p w:rsidR="0066104C" w:rsidRPr="006B7BCE" w:rsidRDefault="0066104C" w:rsidP="006B7BCE">
            <w:pPr>
              <w:spacing w:line="240" w:lineRule="exact"/>
              <w:ind w:leftChars="10" w:left="24" w:rightChars="10" w:right="24"/>
              <w:jc w:val="both"/>
              <w:rPr>
                <w:rFonts w:ascii="標楷體" w:eastAsia="標楷體" w:hAnsi="標楷體"/>
                <w:bCs/>
                <w:color w:val="000000"/>
                <w:sz w:val="20"/>
              </w:rPr>
            </w:pPr>
            <w:r w:rsidRPr="006B7BCE">
              <w:rPr>
                <w:rFonts w:ascii="標楷體" w:eastAsia="標楷體" w:hAnsi="標楷體" w:hint="eastAsia"/>
                <w:bCs/>
                <w:color w:val="000000"/>
                <w:sz w:val="20"/>
              </w:rPr>
              <w:t>2.透過閱讀和資料蒐集，知道各國目前已問世的自動交通工具。</w:t>
            </w:r>
          </w:p>
          <w:p w:rsidR="0066104C" w:rsidRDefault="0066104C" w:rsidP="0066104C">
            <w:pPr>
              <w:spacing w:line="240" w:lineRule="exact"/>
              <w:ind w:leftChars="10" w:left="24" w:rightChars="10" w:right="24"/>
              <w:jc w:val="both"/>
              <w:rPr>
                <w:rFonts w:ascii="標楷體" w:eastAsia="標楷體" w:hAnsi="標楷體"/>
                <w:bCs/>
                <w:color w:val="000000"/>
                <w:sz w:val="20"/>
              </w:rPr>
            </w:pPr>
            <w:r w:rsidRPr="006B7BCE">
              <w:rPr>
                <w:rFonts w:ascii="標楷體" w:eastAsia="標楷體" w:hAnsi="標楷體" w:hint="eastAsia"/>
                <w:bCs/>
                <w:color w:val="000000"/>
                <w:sz w:val="20"/>
              </w:rPr>
              <w:t>3.引導學生進一步思考與討論，未來可能會發明出哪些自動交通工具。</w:t>
            </w:r>
          </w:p>
          <w:p w:rsidR="00051D9B" w:rsidRPr="00BF0A03" w:rsidRDefault="00051D9B" w:rsidP="0066104C">
            <w:pPr>
              <w:spacing w:line="240" w:lineRule="exact"/>
              <w:ind w:leftChars="10" w:left="24" w:rightChars="10" w:right="24"/>
              <w:jc w:val="both"/>
              <w:rPr>
                <w:rFonts w:ascii="標楷體" w:eastAsia="標楷體" w:hAnsi="標楷體"/>
                <w:bCs/>
                <w:color w:val="000000"/>
                <w:sz w:val="20"/>
              </w:rPr>
            </w:pPr>
          </w:p>
        </w:tc>
        <w:tc>
          <w:tcPr>
            <w:tcW w:w="685" w:type="dxa"/>
            <w:vAlign w:val="center"/>
          </w:tcPr>
          <w:p w:rsidR="0066104C" w:rsidRPr="006D3E1B" w:rsidRDefault="0066104C" w:rsidP="00A05C70">
            <w:pPr>
              <w:spacing w:line="240" w:lineRule="exact"/>
              <w:ind w:left="10" w:right="10"/>
              <w:jc w:val="center"/>
              <w:rPr>
                <w:rFonts w:ascii="標楷體" w:eastAsia="標楷體" w:hAnsi="標楷體"/>
                <w:color w:val="000000"/>
                <w:sz w:val="20"/>
              </w:rPr>
            </w:pPr>
            <w:r w:rsidRPr="006D3E1B">
              <w:rPr>
                <w:rFonts w:ascii="標楷體" w:eastAsia="標楷體" w:hAnsi="標楷體" w:hint="eastAsia"/>
                <w:color w:val="000000"/>
                <w:sz w:val="20"/>
              </w:rPr>
              <w:t>3</w:t>
            </w:r>
          </w:p>
        </w:tc>
        <w:tc>
          <w:tcPr>
            <w:tcW w:w="2014" w:type="dxa"/>
          </w:tcPr>
          <w:p w:rsidR="0066104C" w:rsidRPr="006D3E1B" w:rsidRDefault="0066104C" w:rsidP="00A05C70">
            <w:pPr>
              <w:spacing w:line="240" w:lineRule="exact"/>
              <w:ind w:leftChars="10" w:left="24" w:rightChars="10" w:right="24"/>
              <w:jc w:val="both"/>
              <w:rPr>
                <w:rFonts w:ascii="標楷體" w:eastAsia="標楷體" w:hAnsi="標楷體"/>
                <w:color w:val="000000"/>
                <w:sz w:val="20"/>
              </w:rPr>
            </w:pPr>
            <w:r w:rsidRPr="006D3E1B">
              <w:rPr>
                <w:rFonts w:ascii="標楷體" w:eastAsia="標楷體" w:hAnsi="標楷體" w:hint="eastAsia"/>
                <w:color w:val="000000"/>
                <w:sz w:val="20"/>
              </w:rPr>
              <w:t>康軒</w:t>
            </w:r>
            <w:r w:rsidRPr="006D3E1B">
              <w:rPr>
                <w:rFonts w:ascii="標楷體" w:eastAsia="標楷體" w:hAnsi="標楷體"/>
                <w:color w:val="000000"/>
                <w:sz w:val="20"/>
              </w:rPr>
              <w:t>版教科書第</w:t>
            </w:r>
            <w:r w:rsidRPr="006D3E1B">
              <w:rPr>
                <w:rFonts w:ascii="標楷體" w:eastAsia="標楷體" w:hAnsi="標楷體" w:hint="eastAsia"/>
                <w:color w:val="000000"/>
                <w:sz w:val="20"/>
              </w:rPr>
              <w:t>四</w:t>
            </w:r>
            <w:r w:rsidRPr="006D3E1B">
              <w:rPr>
                <w:rFonts w:ascii="標楷體" w:eastAsia="標楷體" w:hAnsi="標楷體"/>
                <w:color w:val="000000"/>
                <w:sz w:val="20"/>
              </w:rPr>
              <w:t>單元</w:t>
            </w:r>
            <w:r w:rsidRPr="006D3E1B">
              <w:rPr>
                <w:rFonts w:ascii="標楷體" w:eastAsia="標楷體" w:hAnsi="標楷體" w:hint="eastAsia"/>
                <w:color w:val="000000"/>
                <w:sz w:val="20"/>
              </w:rPr>
              <w:t>「</w:t>
            </w:r>
            <w:r w:rsidRPr="006D3E1B">
              <w:rPr>
                <w:rFonts w:ascii="標楷體" w:eastAsia="標楷體" w:hAnsi="標楷體" w:hint="eastAsia"/>
                <w:bCs/>
                <w:color w:val="000000"/>
                <w:sz w:val="20"/>
              </w:rPr>
              <w:t>交通</w:t>
            </w:r>
            <w:r w:rsidRPr="006D3E1B">
              <w:rPr>
                <w:rFonts w:ascii="標楷體" w:eastAsia="標楷體" w:hAnsi="標楷體"/>
                <w:bCs/>
                <w:color w:val="000000"/>
                <w:sz w:val="20"/>
              </w:rPr>
              <w:t>工具與能源</w:t>
            </w:r>
            <w:r w:rsidRPr="006D3E1B">
              <w:rPr>
                <w:rFonts w:ascii="標楷體" w:eastAsia="標楷體" w:hAnsi="標楷體" w:hint="eastAsia"/>
                <w:color w:val="000000"/>
                <w:sz w:val="20"/>
              </w:rPr>
              <w:t>」</w:t>
            </w:r>
          </w:p>
          <w:p w:rsidR="0066104C" w:rsidRPr="006D3E1B" w:rsidRDefault="0066104C" w:rsidP="00A05C70">
            <w:pPr>
              <w:ind w:left="10" w:right="10"/>
              <w:jc w:val="both"/>
              <w:rPr>
                <w:rFonts w:ascii="標楷體" w:eastAsia="標楷體" w:hAnsi="標楷體"/>
                <w:color w:val="000000"/>
                <w:sz w:val="20"/>
                <w:szCs w:val="20"/>
              </w:rPr>
            </w:pPr>
          </w:p>
          <w:p w:rsidR="0066104C" w:rsidRDefault="0066104C" w:rsidP="00A41CA1">
            <w:pPr>
              <w:spacing w:line="240" w:lineRule="exact"/>
              <w:ind w:rightChars="10" w:right="24" w:firstLineChars="12" w:firstLine="24"/>
              <w:jc w:val="both"/>
              <w:rPr>
                <w:rFonts w:ascii="標楷體" w:eastAsia="標楷體" w:hAnsi="標楷體"/>
                <w:color w:val="000000"/>
                <w:sz w:val="20"/>
              </w:rPr>
            </w:pPr>
            <w:r>
              <w:rPr>
                <w:rFonts w:ascii="標楷體" w:eastAsia="標楷體" w:hAnsi="標楷體" w:hint="eastAsia"/>
                <w:color w:val="000000"/>
                <w:sz w:val="20"/>
              </w:rPr>
              <w:t>康軒版媒體</w:t>
            </w:r>
            <w:r w:rsidR="00A41CA1">
              <w:rPr>
                <w:rFonts w:ascii="標楷體" w:eastAsia="標楷體" w:hAnsi="標楷體" w:hint="eastAsia"/>
                <w:color w:val="000000"/>
                <w:sz w:val="20"/>
              </w:rPr>
              <w:t>-</w:t>
            </w:r>
            <w:r>
              <w:rPr>
                <w:rFonts w:ascii="標楷體" w:eastAsia="標楷體" w:hAnsi="標楷體" w:hint="eastAsia"/>
                <w:color w:val="000000"/>
                <w:sz w:val="20"/>
              </w:rPr>
              <w:t>科學</w:t>
            </w:r>
            <w:r w:rsidR="00CA2B60">
              <w:rPr>
                <w:rFonts w:ascii="標楷體" w:eastAsia="標楷體" w:hAnsi="標楷體" w:hint="eastAsia"/>
                <w:color w:val="000000"/>
                <w:sz w:val="20"/>
              </w:rPr>
              <w:t>Follow Me</w:t>
            </w:r>
          </w:p>
          <w:p w:rsidR="00A41CA1" w:rsidRDefault="00A41CA1" w:rsidP="0018521E">
            <w:pPr>
              <w:spacing w:line="240" w:lineRule="exact"/>
              <w:ind w:leftChars="10" w:left="24" w:rightChars="10" w:right="24"/>
              <w:jc w:val="both"/>
              <w:rPr>
                <w:rFonts w:ascii="標楷體" w:eastAsia="標楷體" w:hAnsi="標楷體"/>
                <w:color w:val="000000"/>
                <w:sz w:val="20"/>
                <w:szCs w:val="20"/>
              </w:rPr>
            </w:pPr>
          </w:p>
          <w:p w:rsidR="0066104C" w:rsidRPr="006D3E1B" w:rsidRDefault="00A41CA1" w:rsidP="0018521E">
            <w:pPr>
              <w:spacing w:line="240" w:lineRule="exact"/>
              <w:ind w:leftChars="10" w:left="24" w:rightChars="10" w:right="24"/>
              <w:jc w:val="both"/>
              <w:rPr>
                <w:rFonts w:ascii="標楷體" w:eastAsia="標楷體" w:hAnsi="標楷體"/>
                <w:color w:val="000000"/>
                <w:sz w:val="20"/>
                <w:szCs w:val="20"/>
              </w:rPr>
            </w:pPr>
            <w:r>
              <w:rPr>
                <w:rFonts w:ascii="標楷體" w:eastAsia="標楷體" w:hAnsi="標楷體" w:hint="eastAsia"/>
                <w:color w:val="000000"/>
                <w:sz w:val="20"/>
                <w:szCs w:val="20"/>
              </w:rPr>
              <w:t>1</w:t>
            </w:r>
            <w:r w:rsidR="0066104C">
              <w:rPr>
                <w:rFonts w:ascii="標楷體" w:eastAsia="標楷體" w:hAnsi="標楷體" w:hint="eastAsia"/>
                <w:color w:val="000000"/>
                <w:sz w:val="20"/>
                <w:szCs w:val="20"/>
              </w:rPr>
              <w:t>.</w:t>
            </w:r>
            <w:r w:rsidR="0066104C" w:rsidRPr="006B7BCE">
              <w:rPr>
                <w:rFonts w:ascii="標楷體" w:eastAsia="標楷體" w:hAnsi="標楷體" w:hint="eastAsia"/>
                <w:color w:val="000000"/>
                <w:sz w:val="20"/>
              </w:rPr>
              <w:t>自動交通工具資料</w:t>
            </w:r>
          </w:p>
        </w:tc>
        <w:tc>
          <w:tcPr>
            <w:tcW w:w="1721" w:type="dxa"/>
          </w:tcPr>
          <w:p w:rsidR="0066104C" w:rsidRPr="006D3E1B" w:rsidRDefault="0066104C" w:rsidP="00D975E8">
            <w:pPr>
              <w:snapToGrid w:val="0"/>
              <w:spacing w:line="240" w:lineRule="exact"/>
              <w:ind w:right="10" w:firstLineChars="7" w:firstLine="14"/>
              <w:jc w:val="both"/>
              <w:rPr>
                <w:rFonts w:ascii="標楷體" w:eastAsia="標楷體" w:hAnsi="標楷體"/>
                <w:color w:val="000000"/>
                <w:sz w:val="20"/>
                <w:szCs w:val="20"/>
              </w:rPr>
            </w:pPr>
            <w:r w:rsidRPr="006D3E1B">
              <w:rPr>
                <w:rFonts w:ascii="標楷體" w:eastAsia="標楷體" w:hAnsi="標楷體" w:hint="eastAsia"/>
                <w:color w:val="000000"/>
                <w:sz w:val="20"/>
                <w:szCs w:val="20"/>
              </w:rPr>
              <w:t>1.</w:t>
            </w:r>
            <w:r w:rsidR="00051D9B" w:rsidRPr="006D3E1B">
              <w:rPr>
                <w:rFonts w:ascii="標楷體" w:eastAsia="標楷體" w:hAnsi="標楷體"/>
                <w:color w:val="000000"/>
                <w:sz w:val="20"/>
                <w:szCs w:val="20"/>
              </w:rPr>
              <w:t xml:space="preserve"> </w:t>
            </w:r>
          </w:p>
          <w:p w:rsidR="0066104C" w:rsidRDefault="0066104C" w:rsidP="00D975E8">
            <w:pPr>
              <w:snapToGrid w:val="0"/>
              <w:spacing w:line="240" w:lineRule="exact"/>
              <w:ind w:leftChars="10" w:left="24" w:right="10"/>
              <w:jc w:val="both"/>
              <w:rPr>
                <w:rFonts w:ascii="標楷體" w:eastAsia="標楷體" w:hAnsi="標楷體"/>
                <w:color w:val="000000"/>
                <w:sz w:val="20"/>
                <w:szCs w:val="20"/>
              </w:rPr>
            </w:pPr>
            <w:r w:rsidRPr="006D3E1B">
              <w:rPr>
                <w:rFonts w:ascii="標楷體" w:eastAsia="標楷體" w:hAnsi="標楷體" w:hint="eastAsia"/>
                <w:color w:val="000000"/>
                <w:sz w:val="20"/>
                <w:szCs w:val="20"/>
              </w:rPr>
              <w:t>2.</w:t>
            </w:r>
            <w:r>
              <w:rPr>
                <w:rFonts w:ascii="標楷體" w:eastAsia="標楷體" w:hAnsi="標楷體"/>
                <w:color w:val="000000"/>
                <w:sz w:val="20"/>
                <w:szCs w:val="20"/>
              </w:rPr>
              <w:t>資料整理</w:t>
            </w:r>
          </w:p>
          <w:p w:rsidR="0066104C" w:rsidRPr="006D3E1B" w:rsidRDefault="0066104C"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3.</w:t>
            </w:r>
            <w:r w:rsidRPr="006D3E1B">
              <w:rPr>
                <w:rFonts w:ascii="標楷體" w:eastAsia="標楷體" w:hAnsi="標楷體"/>
                <w:color w:val="000000"/>
                <w:sz w:val="20"/>
                <w:szCs w:val="20"/>
              </w:rPr>
              <w:t>觀察記錄</w:t>
            </w:r>
          </w:p>
          <w:p w:rsidR="0066104C" w:rsidRPr="006D3E1B" w:rsidRDefault="0066104C" w:rsidP="00D975E8">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4</w:t>
            </w:r>
            <w:r w:rsidRPr="006D3E1B">
              <w:rPr>
                <w:rFonts w:ascii="標楷體" w:eastAsia="標楷體" w:hAnsi="標楷體" w:hint="eastAsia"/>
                <w:color w:val="000000"/>
                <w:sz w:val="20"/>
                <w:szCs w:val="20"/>
              </w:rPr>
              <w:t>.</w:t>
            </w:r>
            <w:r w:rsidRPr="006D3E1B">
              <w:rPr>
                <w:rFonts w:ascii="標楷體" w:eastAsia="標楷體" w:hAnsi="標楷體"/>
                <w:color w:val="000000"/>
                <w:sz w:val="20"/>
                <w:szCs w:val="20"/>
              </w:rPr>
              <w:t>參與討論</w:t>
            </w:r>
          </w:p>
          <w:p w:rsidR="0066104C" w:rsidRPr="006D3E1B" w:rsidRDefault="0066104C" w:rsidP="0066104C">
            <w:pPr>
              <w:snapToGrid w:val="0"/>
              <w:spacing w:line="240" w:lineRule="exact"/>
              <w:ind w:leftChars="10" w:left="24" w:right="10"/>
              <w:jc w:val="both"/>
              <w:rPr>
                <w:rFonts w:ascii="標楷體" w:eastAsia="標楷體" w:hAnsi="標楷體"/>
                <w:color w:val="000000"/>
                <w:sz w:val="20"/>
                <w:szCs w:val="20"/>
              </w:rPr>
            </w:pPr>
            <w:r>
              <w:rPr>
                <w:rFonts w:ascii="標楷體" w:eastAsia="標楷體" w:hAnsi="標楷體" w:hint="eastAsia"/>
                <w:color w:val="000000"/>
                <w:sz w:val="20"/>
                <w:szCs w:val="20"/>
              </w:rPr>
              <w:t>5</w:t>
            </w:r>
            <w:r w:rsidRPr="006D3E1B">
              <w:rPr>
                <w:rFonts w:ascii="標楷體" w:eastAsia="標楷體" w:hAnsi="標楷體" w:hint="eastAsia"/>
                <w:color w:val="000000"/>
                <w:sz w:val="20"/>
                <w:szCs w:val="20"/>
              </w:rPr>
              <w:t>.</w:t>
            </w:r>
            <w:r>
              <w:rPr>
                <w:rFonts w:ascii="標楷體" w:eastAsia="標楷體" w:hAnsi="標楷體" w:hint="eastAsia"/>
                <w:color w:val="000000"/>
                <w:sz w:val="20"/>
              </w:rPr>
              <w:t>課堂問答</w:t>
            </w:r>
          </w:p>
        </w:tc>
        <w:tc>
          <w:tcPr>
            <w:tcW w:w="853" w:type="dxa"/>
          </w:tcPr>
          <w:p w:rsidR="0066104C" w:rsidRPr="006D3E1B" w:rsidRDefault="0066104C" w:rsidP="00A05C70">
            <w:pPr>
              <w:spacing w:line="240" w:lineRule="exact"/>
              <w:ind w:leftChars="-12" w:left="-23" w:right="57" w:hangingChars="3" w:hanging="6"/>
              <w:rPr>
                <w:rFonts w:ascii="新細明體" w:hAnsi="新細明體"/>
                <w:color w:val="000000"/>
                <w:sz w:val="20"/>
              </w:rPr>
            </w:pPr>
          </w:p>
        </w:tc>
      </w:tr>
    </w:tbl>
    <w:p w:rsidR="004D150A" w:rsidRPr="006D3E1B" w:rsidRDefault="004D150A" w:rsidP="007E43A0">
      <w:pPr>
        <w:snapToGrid w:val="0"/>
        <w:spacing w:before="57" w:after="57" w:line="120" w:lineRule="atLeast"/>
        <w:ind w:right="57"/>
        <w:jc w:val="both"/>
        <w:rPr>
          <w:rFonts w:ascii="新細明體" w:hAnsi="新細明體"/>
          <w:color w:val="000000"/>
          <w:sz w:val="16"/>
        </w:rPr>
      </w:pPr>
    </w:p>
    <w:sectPr w:rsidR="004D150A" w:rsidRPr="006D3E1B">
      <w:pgSz w:w="16838" w:h="11906" w:orient="landscape" w:code="9"/>
      <w:pgMar w:top="851" w:right="680" w:bottom="851" w:left="6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5D92" w:rsidRDefault="00FD5D92" w:rsidP="00B3144C">
      <w:r>
        <w:separator/>
      </w:r>
    </w:p>
  </w:endnote>
  <w:endnote w:type="continuationSeparator" w:id="0">
    <w:p w:rsidR="00FD5D92" w:rsidRDefault="00FD5D92" w:rsidP="00B31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黑體">
    <w:altName w:val="Arial Unicode MS"/>
    <w:charset w:val="88"/>
    <w:family w:val="modern"/>
    <w:pitch w:val="fixed"/>
    <w:sig w:usb0="00000203" w:usb1="080F0000" w:usb2="00000010" w:usb3="00000000" w:csb0="00160005" w:csb1="00000000"/>
  </w:font>
  <w:font w:name="華康中圓體">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粗黑體">
    <w:altName w:val="Arial Unicode MS"/>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5D92" w:rsidRDefault="00FD5D92" w:rsidP="00B3144C">
      <w:r>
        <w:separator/>
      </w:r>
    </w:p>
  </w:footnote>
  <w:footnote w:type="continuationSeparator" w:id="0">
    <w:p w:rsidR="00FD5D92" w:rsidRDefault="00FD5D92" w:rsidP="00B314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073AC"/>
    <w:multiLevelType w:val="multilevel"/>
    <w:tmpl w:val="CE98590E"/>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lang w:val="en-US"/>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524"/>
    <w:rsid w:val="000040FD"/>
    <w:rsid w:val="00015EB7"/>
    <w:rsid w:val="00017ABC"/>
    <w:rsid w:val="000212F4"/>
    <w:rsid w:val="000261B8"/>
    <w:rsid w:val="00032D02"/>
    <w:rsid w:val="00032E5C"/>
    <w:rsid w:val="000347B5"/>
    <w:rsid w:val="00035BF7"/>
    <w:rsid w:val="00044FDF"/>
    <w:rsid w:val="00047EB7"/>
    <w:rsid w:val="00051D9B"/>
    <w:rsid w:val="00054784"/>
    <w:rsid w:val="00055C1B"/>
    <w:rsid w:val="00057356"/>
    <w:rsid w:val="000600E9"/>
    <w:rsid w:val="000652AB"/>
    <w:rsid w:val="000674A0"/>
    <w:rsid w:val="000927C1"/>
    <w:rsid w:val="000956D5"/>
    <w:rsid w:val="000968AD"/>
    <w:rsid w:val="00097722"/>
    <w:rsid w:val="000A2754"/>
    <w:rsid w:val="000A2893"/>
    <w:rsid w:val="000A32B6"/>
    <w:rsid w:val="000B2E29"/>
    <w:rsid w:val="000B37A5"/>
    <w:rsid w:val="000D1D1D"/>
    <w:rsid w:val="000D4C7B"/>
    <w:rsid w:val="000E0BE8"/>
    <w:rsid w:val="000E0DA4"/>
    <w:rsid w:val="000E58E4"/>
    <w:rsid w:val="000E7527"/>
    <w:rsid w:val="000F1B1A"/>
    <w:rsid w:val="000F1CA0"/>
    <w:rsid w:val="00100BED"/>
    <w:rsid w:val="00102A5E"/>
    <w:rsid w:val="0010787A"/>
    <w:rsid w:val="00107E36"/>
    <w:rsid w:val="0011169B"/>
    <w:rsid w:val="001168A2"/>
    <w:rsid w:val="00131E1F"/>
    <w:rsid w:val="001339A0"/>
    <w:rsid w:val="0013464F"/>
    <w:rsid w:val="0013554D"/>
    <w:rsid w:val="00143935"/>
    <w:rsid w:val="001511A5"/>
    <w:rsid w:val="00156C51"/>
    <w:rsid w:val="00164661"/>
    <w:rsid w:val="00177732"/>
    <w:rsid w:val="0018521E"/>
    <w:rsid w:val="00186B18"/>
    <w:rsid w:val="00191691"/>
    <w:rsid w:val="001959CA"/>
    <w:rsid w:val="001A0855"/>
    <w:rsid w:val="001A2369"/>
    <w:rsid w:val="001A2DB3"/>
    <w:rsid w:val="001A6524"/>
    <w:rsid w:val="001B339F"/>
    <w:rsid w:val="001C37A2"/>
    <w:rsid w:val="001C42E9"/>
    <w:rsid w:val="001C5198"/>
    <w:rsid w:val="001C5903"/>
    <w:rsid w:val="001D1D2B"/>
    <w:rsid w:val="001D273E"/>
    <w:rsid w:val="001D36CC"/>
    <w:rsid w:val="001D594E"/>
    <w:rsid w:val="001D7650"/>
    <w:rsid w:val="001F340E"/>
    <w:rsid w:val="001F501C"/>
    <w:rsid w:val="001F6718"/>
    <w:rsid w:val="001F72F8"/>
    <w:rsid w:val="00202512"/>
    <w:rsid w:val="00202D02"/>
    <w:rsid w:val="00203EE5"/>
    <w:rsid w:val="002075B1"/>
    <w:rsid w:val="002102B4"/>
    <w:rsid w:val="0021087F"/>
    <w:rsid w:val="002110A9"/>
    <w:rsid w:val="002121F7"/>
    <w:rsid w:val="00212978"/>
    <w:rsid w:val="002134B5"/>
    <w:rsid w:val="002135B5"/>
    <w:rsid w:val="002137C8"/>
    <w:rsid w:val="00215BFB"/>
    <w:rsid w:val="00216DA7"/>
    <w:rsid w:val="00225E85"/>
    <w:rsid w:val="00226543"/>
    <w:rsid w:val="00226F64"/>
    <w:rsid w:val="00241C27"/>
    <w:rsid w:val="00246C66"/>
    <w:rsid w:val="00257385"/>
    <w:rsid w:val="002635E7"/>
    <w:rsid w:val="00274FCB"/>
    <w:rsid w:val="002847B8"/>
    <w:rsid w:val="00286F5A"/>
    <w:rsid w:val="002969F0"/>
    <w:rsid w:val="002A1ADA"/>
    <w:rsid w:val="002A5278"/>
    <w:rsid w:val="002A6ADA"/>
    <w:rsid w:val="002A6AFD"/>
    <w:rsid w:val="002B02E5"/>
    <w:rsid w:val="002B05A0"/>
    <w:rsid w:val="002B1C20"/>
    <w:rsid w:val="002B4F4A"/>
    <w:rsid w:val="002B6AB4"/>
    <w:rsid w:val="002C3AAC"/>
    <w:rsid w:val="002D1EAC"/>
    <w:rsid w:val="002D526B"/>
    <w:rsid w:val="002D63F1"/>
    <w:rsid w:val="002E0E68"/>
    <w:rsid w:val="002E7567"/>
    <w:rsid w:val="002F120A"/>
    <w:rsid w:val="002F1589"/>
    <w:rsid w:val="002F5F01"/>
    <w:rsid w:val="0030014C"/>
    <w:rsid w:val="00301DC2"/>
    <w:rsid w:val="00310C25"/>
    <w:rsid w:val="00315175"/>
    <w:rsid w:val="00324EAD"/>
    <w:rsid w:val="00333B72"/>
    <w:rsid w:val="003346FA"/>
    <w:rsid w:val="00335533"/>
    <w:rsid w:val="0034234A"/>
    <w:rsid w:val="00352AB1"/>
    <w:rsid w:val="003602C2"/>
    <w:rsid w:val="00367164"/>
    <w:rsid w:val="003701EB"/>
    <w:rsid w:val="00377DD2"/>
    <w:rsid w:val="0038357E"/>
    <w:rsid w:val="0038782A"/>
    <w:rsid w:val="003906F1"/>
    <w:rsid w:val="0039277A"/>
    <w:rsid w:val="00397908"/>
    <w:rsid w:val="003A12A8"/>
    <w:rsid w:val="003A131E"/>
    <w:rsid w:val="003A1995"/>
    <w:rsid w:val="003B16E3"/>
    <w:rsid w:val="003B4B78"/>
    <w:rsid w:val="003B5A37"/>
    <w:rsid w:val="003C47AD"/>
    <w:rsid w:val="003C585C"/>
    <w:rsid w:val="003C6ACF"/>
    <w:rsid w:val="003D5B76"/>
    <w:rsid w:val="003D75A4"/>
    <w:rsid w:val="003E12EF"/>
    <w:rsid w:val="003F1275"/>
    <w:rsid w:val="003F37F5"/>
    <w:rsid w:val="003F60D1"/>
    <w:rsid w:val="00400B37"/>
    <w:rsid w:val="00400F27"/>
    <w:rsid w:val="004014DB"/>
    <w:rsid w:val="004105C4"/>
    <w:rsid w:val="0041195B"/>
    <w:rsid w:val="00411C1D"/>
    <w:rsid w:val="00420D76"/>
    <w:rsid w:val="0042638B"/>
    <w:rsid w:val="00430EA3"/>
    <w:rsid w:val="00446FAA"/>
    <w:rsid w:val="004541D3"/>
    <w:rsid w:val="00454B84"/>
    <w:rsid w:val="00456839"/>
    <w:rsid w:val="00462121"/>
    <w:rsid w:val="00466AB1"/>
    <w:rsid w:val="00473E8A"/>
    <w:rsid w:val="00474DB1"/>
    <w:rsid w:val="00493ABB"/>
    <w:rsid w:val="004B47E4"/>
    <w:rsid w:val="004C6967"/>
    <w:rsid w:val="004C7395"/>
    <w:rsid w:val="004D150A"/>
    <w:rsid w:val="004D5D06"/>
    <w:rsid w:val="004D6F24"/>
    <w:rsid w:val="004E4AE2"/>
    <w:rsid w:val="004E61A3"/>
    <w:rsid w:val="004E7928"/>
    <w:rsid w:val="004F0298"/>
    <w:rsid w:val="005050F0"/>
    <w:rsid w:val="0050745D"/>
    <w:rsid w:val="00514FFA"/>
    <w:rsid w:val="005159AF"/>
    <w:rsid w:val="00526222"/>
    <w:rsid w:val="0052777B"/>
    <w:rsid w:val="00544C31"/>
    <w:rsid w:val="005541F5"/>
    <w:rsid w:val="005550EE"/>
    <w:rsid w:val="00562AFF"/>
    <w:rsid w:val="005643EB"/>
    <w:rsid w:val="0056668E"/>
    <w:rsid w:val="00567770"/>
    <w:rsid w:val="00570FD7"/>
    <w:rsid w:val="00580793"/>
    <w:rsid w:val="00584D19"/>
    <w:rsid w:val="00585FA2"/>
    <w:rsid w:val="005867D5"/>
    <w:rsid w:val="0059508D"/>
    <w:rsid w:val="005A4846"/>
    <w:rsid w:val="005C443D"/>
    <w:rsid w:val="00604F72"/>
    <w:rsid w:val="00617905"/>
    <w:rsid w:val="00620A58"/>
    <w:rsid w:val="00637B24"/>
    <w:rsid w:val="00645133"/>
    <w:rsid w:val="00650708"/>
    <w:rsid w:val="00654751"/>
    <w:rsid w:val="00657A3D"/>
    <w:rsid w:val="0066104C"/>
    <w:rsid w:val="00674EC6"/>
    <w:rsid w:val="006757F7"/>
    <w:rsid w:val="006819EA"/>
    <w:rsid w:val="00683A6A"/>
    <w:rsid w:val="006878C2"/>
    <w:rsid w:val="006A130C"/>
    <w:rsid w:val="006B7BCE"/>
    <w:rsid w:val="006C0339"/>
    <w:rsid w:val="006C4FAE"/>
    <w:rsid w:val="006C79BF"/>
    <w:rsid w:val="006D123F"/>
    <w:rsid w:val="006D15B3"/>
    <w:rsid w:val="006D3E1B"/>
    <w:rsid w:val="006E3D0D"/>
    <w:rsid w:val="006E4DC1"/>
    <w:rsid w:val="006E5304"/>
    <w:rsid w:val="006F4548"/>
    <w:rsid w:val="006F742A"/>
    <w:rsid w:val="006F7D24"/>
    <w:rsid w:val="00702979"/>
    <w:rsid w:val="0070322E"/>
    <w:rsid w:val="007034FA"/>
    <w:rsid w:val="00705E8A"/>
    <w:rsid w:val="0070691D"/>
    <w:rsid w:val="00731E10"/>
    <w:rsid w:val="00735A49"/>
    <w:rsid w:val="00737F4A"/>
    <w:rsid w:val="00740A2D"/>
    <w:rsid w:val="00742AD4"/>
    <w:rsid w:val="00750832"/>
    <w:rsid w:val="00751E2A"/>
    <w:rsid w:val="00756C41"/>
    <w:rsid w:val="00764ABE"/>
    <w:rsid w:val="00767F29"/>
    <w:rsid w:val="00772684"/>
    <w:rsid w:val="00775F2C"/>
    <w:rsid w:val="00777C8E"/>
    <w:rsid w:val="00795E8B"/>
    <w:rsid w:val="007A447B"/>
    <w:rsid w:val="007A641D"/>
    <w:rsid w:val="007B3693"/>
    <w:rsid w:val="007B47CF"/>
    <w:rsid w:val="007B4E2F"/>
    <w:rsid w:val="007B6F02"/>
    <w:rsid w:val="007B76C4"/>
    <w:rsid w:val="007E11D1"/>
    <w:rsid w:val="007E43A0"/>
    <w:rsid w:val="007E5983"/>
    <w:rsid w:val="007E67D3"/>
    <w:rsid w:val="007E7540"/>
    <w:rsid w:val="007F2B3C"/>
    <w:rsid w:val="007F3B93"/>
    <w:rsid w:val="00800A1F"/>
    <w:rsid w:val="008162D6"/>
    <w:rsid w:val="00821885"/>
    <w:rsid w:val="00826830"/>
    <w:rsid w:val="0084033F"/>
    <w:rsid w:val="008403DE"/>
    <w:rsid w:val="0084208D"/>
    <w:rsid w:val="008503B7"/>
    <w:rsid w:val="00856B18"/>
    <w:rsid w:val="008604D4"/>
    <w:rsid w:val="00864CFC"/>
    <w:rsid w:val="008735A6"/>
    <w:rsid w:val="00873C91"/>
    <w:rsid w:val="0087453A"/>
    <w:rsid w:val="00877C92"/>
    <w:rsid w:val="0088028F"/>
    <w:rsid w:val="008802F9"/>
    <w:rsid w:val="0088316D"/>
    <w:rsid w:val="0088754C"/>
    <w:rsid w:val="0089078F"/>
    <w:rsid w:val="008944EB"/>
    <w:rsid w:val="0089681D"/>
    <w:rsid w:val="008A4508"/>
    <w:rsid w:val="008B1709"/>
    <w:rsid w:val="008B5BFF"/>
    <w:rsid w:val="008C028B"/>
    <w:rsid w:val="008C1803"/>
    <w:rsid w:val="008C189F"/>
    <w:rsid w:val="008C18FE"/>
    <w:rsid w:val="008C2A85"/>
    <w:rsid w:val="008C5BBE"/>
    <w:rsid w:val="008C5FF7"/>
    <w:rsid w:val="008D091E"/>
    <w:rsid w:val="008E06A2"/>
    <w:rsid w:val="008E100D"/>
    <w:rsid w:val="008E3429"/>
    <w:rsid w:val="008E5614"/>
    <w:rsid w:val="008F0E4B"/>
    <w:rsid w:val="008F2336"/>
    <w:rsid w:val="00904D73"/>
    <w:rsid w:val="00907324"/>
    <w:rsid w:val="00907553"/>
    <w:rsid w:val="009127BD"/>
    <w:rsid w:val="00912BEF"/>
    <w:rsid w:val="00920667"/>
    <w:rsid w:val="00921103"/>
    <w:rsid w:val="00937BF4"/>
    <w:rsid w:val="0094368A"/>
    <w:rsid w:val="00946175"/>
    <w:rsid w:val="00952A52"/>
    <w:rsid w:val="009568DE"/>
    <w:rsid w:val="00956B9F"/>
    <w:rsid w:val="00956DF2"/>
    <w:rsid w:val="009759C3"/>
    <w:rsid w:val="00977458"/>
    <w:rsid w:val="00977CBA"/>
    <w:rsid w:val="00980956"/>
    <w:rsid w:val="00994B29"/>
    <w:rsid w:val="00997FA4"/>
    <w:rsid w:val="009A0B5C"/>
    <w:rsid w:val="009A0C67"/>
    <w:rsid w:val="009C0189"/>
    <w:rsid w:val="009C2412"/>
    <w:rsid w:val="009C47C7"/>
    <w:rsid w:val="009C4A67"/>
    <w:rsid w:val="009D3E55"/>
    <w:rsid w:val="009E27FB"/>
    <w:rsid w:val="009F1995"/>
    <w:rsid w:val="00A02031"/>
    <w:rsid w:val="00A0418F"/>
    <w:rsid w:val="00A05C70"/>
    <w:rsid w:val="00A16AF5"/>
    <w:rsid w:val="00A2049D"/>
    <w:rsid w:val="00A207BA"/>
    <w:rsid w:val="00A32C20"/>
    <w:rsid w:val="00A36D71"/>
    <w:rsid w:val="00A41CA1"/>
    <w:rsid w:val="00A458D1"/>
    <w:rsid w:val="00A5077E"/>
    <w:rsid w:val="00A55544"/>
    <w:rsid w:val="00A60B47"/>
    <w:rsid w:val="00A70D5C"/>
    <w:rsid w:val="00A80424"/>
    <w:rsid w:val="00A8394D"/>
    <w:rsid w:val="00A94B9A"/>
    <w:rsid w:val="00A95E41"/>
    <w:rsid w:val="00AA07FD"/>
    <w:rsid w:val="00AA3F95"/>
    <w:rsid w:val="00AA4A57"/>
    <w:rsid w:val="00AA5287"/>
    <w:rsid w:val="00AA6562"/>
    <w:rsid w:val="00AB3969"/>
    <w:rsid w:val="00AC37CD"/>
    <w:rsid w:val="00AD027D"/>
    <w:rsid w:val="00AD66C0"/>
    <w:rsid w:val="00AF44AB"/>
    <w:rsid w:val="00AF5F8F"/>
    <w:rsid w:val="00AF74A7"/>
    <w:rsid w:val="00B014DB"/>
    <w:rsid w:val="00B019F6"/>
    <w:rsid w:val="00B01B65"/>
    <w:rsid w:val="00B11CD3"/>
    <w:rsid w:val="00B23015"/>
    <w:rsid w:val="00B3144C"/>
    <w:rsid w:val="00B33C7A"/>
    <w:rsid w:val="00B40775"/>
    <w:rsid w:val="00B40CC1"/>
    <w:rsid w:val="00B44301"/>
    <w:rsid w:val="00B50B43"/>
    <w:rsid w:val="00B54751"/>
    <w:rsid w:val="00B57734"/>
    <w:rsid w:val="00B672F0"/>
    <w:rsid w:val="00B7025E"/>
    <w:rsid w:val="00B728FE"/>
    <w:rsid w:val="00B736F3"/>
    <w:rsid w:val="00B76F61"/>
    <w:rsid w:val="00B77722"/>
    <w:rsid w:val="00B840FD"/>
    <w:rsid w:val="00B951A7"/>
    <w:rsid w:val="00B97B2C"/>
    <w:rsid w:val="00BB2501"/>
    <w:rsid w:val="00BB4B8E"/>
    <w:rsid w:val="00BB4C87"/>
    <w:rsid w:val="00BC2965"/>
    <w:rsid w:val="00BC4D08"/>
    <w:rsid w:val="00BC56F3"/>
    <w:rsid w:val="00BC5DBC"/>
    <w:rsid w:val="00BC679D"/>
    <w:rsid w:val="00BD0322"/>
    <w:rsid w:val="00BD282B"/>
    <w:rsid w:val="00BE1698"/>
    <w:rsid w:val="00BF1879"/>
    <w:rsid w:val="00BF5845"/>
    <w:rsid w:val="00BF7794"/>
    <w:rsid w:val="00C1043D"/>
    <w:rsid w:val="00C12F03"/>
    <w:rsid w:val="00C14C91"/>
    <w:rsid w:val="00C16626"/>
    <w:rsid w:val="00C22670"/>
    <w:rsid w:val="00C32C68"/>
    <w:rsid w:val="00C41C9C"/>
    <w:rsid w:val="00C4289C"/>
    <w:rsid w:val="00C45172"/>
    <w:rsid w:val="00C65EF4"/>
    <w:rsid w:val="00C75B55"/>
    <w:rsid w:val="00C768FA"/>
    <w:rsid w:val="00C81F6B"/>
    <w:rsid w:val="00C91864"/>
    <w:rsid w:val="00C949D5"/>
    <w:rsid w:val="00CA133A"/>
    <w:rsid w:val="00CA2592"/>
    <w:rsid w:val="00CA2B60"/>
    <w:rsid w:val="00CA3F5C"/>
    <w:rsid w:val="00CB3BF6"/>
    <w:rsid w:val="00CB5D6A"/>
    <w:rsid w:val="00CB78CF"/>
    <w:rsid w:val="00CD1E6C"/>
    <w:rsid w:val="00CD475C"/>
    <w:rsid w:val="00CE1479"/>
    <w:rsid w:val="00CE17AE"/>
    <w:rsid w:val="00CF4E79"/>
    <w:rsid w:val="00D0115A"/>
    <w:rsid w:val="00D01635"/>
    <w:rsid w:val="00D047BC"/>
    <w:rsid w:val="00D0485B"/>
    <w:rsid w:val="00D079DB"/>
    <w:rsid w:val="00D13393"/>
    <w:rsid w:val="00D17405"/>
    <w:rsid w:val="00D34E1E"/>
    <w:rsid w:val="00D4131F"/>
    <w:rsid w:val="00D42F34"/>
    <w:rsid w:val="00D449F8"/>
    <w:rsid w:val="00D46DBB"/>
    <w:rsid w:val="00D52328"/>
    <w:rsid w:val="00D53924"/>
    <w:rsid w:val="00D572D3"/>
    <w:rsid w:val="00D60579"/>
    <w:rsid w:val="00D6120C"/>
    <w:rsid w:val="00D64F86"/>
    <w:rsid w:val="00D7003F"/>
    <w:rsid w:val="00D777E1"/>
    <w:rsid w:val="00D8284C"/>
    <w:rsid w:val="00D85D6A"/>
    <w:rsid w:val="00D92836"/>
    <w:rsid w:val="00D95737"/>
    <w:rsid w:val="00D95904"/>
    <w:rsid w:val="00D975E8"/>
    <w:rsid w:val="00DA061C"/>
    <w:rsid w:val="00DA09A0"/>
    <w:rsid w:val="00DA0CBE"/>
    <w:rsid w:val="00DA21C4"/>
    <w:rsid w:val="00DB00CF"/>
    <w:rsid w:val="00DB29E9"/>
    <w:rsid w:val="00DB3412"/>
    <w:rsid w:val="00DB4BEA"/>
    <w:rsid w:val="00DC24D6"/>
    <w:rsid w:val="00DC2BE0"/>
    <w:rsid w:val="00DC5F27"/>
    <w:rsid w:val="00DD5A9B"/>
    <w:rsid w:val="00DE4DD9"/>
    <w:rsid w:val="00DE5E35"/>
    <w:rsid w:val="00DE74FA"/>
    <w:rsid w:val="00DF100C"/>
    <w:rsid w:val="00DF157F"/>
    <w:rsid w:val="00DF4AF0"/>
    <w:rsid w:val="00E011FD"/>
    <w:rsid w:val="00E149C2"/>
    <w:rsid w:val="00E20FCD"/>
    <w:rsid w:val="00E23A6D"/>
    <w:rsid w:val="00E25DD9"/>
    <w:rsid w:val="00E36B15"/>
    <w:rsid w:val="00E37D0F"/>
    <w:rsid w:val="00E41EC2"/>
    <w:rsid w:val="00E60355"/>
    <w:rsid w:val="00E633FF"/>
    <w:rsid w:val="00E65708"/>
    <w:rsid w:val="00E67BC3"/>
    <w:rsid w:val="00E67F9B"/>
    <w:rsid w:val="00E7384A"/>
    <w:rsid w:val="00E812F0"/>
    <w:rsid w:val="00E86D01"/>
    <w:rsid w:val="00E8715C"/>
    <w:rsid w:val="00E877BD"/>
    <w:rsid w:val="00E94E40"/>
    <w:rsid w:val="00E97603"/>
    <w:rsid w:val="00EA3482"/>
    <w:rsid w:val="00EB33B0"/>
    <w:rsid w:val="00EB3667"/>
    <w:rsid w:val="00EB468F"/>
    <w:rsid w:val="00EB6BBB"/>
    <w:rsid w:val="00EB6C1D"/>
    <w:rsid w:val="00EB6E29"/>
    <w:rsid w:val="00ED48E1"/>
    <w:rsid w:val="00EF51CF"/>
    <w:rsid w:val="00EF5ABA"/>
    <w:rsid w:val="00EF744E"/>
    <w:rsid w:val="00F23282"/>
    <w:rsid w:val="00F23BE1"/>
    <w:rsid w:val="00F27AD9"/>
    <w:rsid w:val="00F32C77"/>
    <w:rsid w:val="00F46422"/>
    <w:rsid w:val="00F60F0E"/>
    <w:rsid w:val="00F63FC8"/>
    <w:rsid w:val="00F67516"/>
    <w:rsid w:val="00F70F49"/>
    <w:rsid w:val="00F74461"/>
    <w:rsid w:val="00F814CC"/>
    <w:rsid w:val="00F84F7D"/>
    <w:rsid w:val="00F85EF7"/>
    <w:rsid w:val="00F87431"/>
    <w:rsid w:val="00F97EB1"/>
    <w:rsid w:val="00FA3C84"/>
    <w:rsid w:val="00FA63CC"/>
    <w:rsid w:val="00FB0638"/>
    <w:rsid w:val="00FB6C86"/>
    <w:rsid w:val="00FC12FA"/>
    <w:rsid w:val="00FC3A79"/>
    <w:rsid w:val="00FC3F38"/>
    <w:rsid w:val="00FD1493"/>
    <w:rsid w:val="00FD37FF"/>
    <w:rsid w:val="00FD5D92"/>
    <w:rsid w:val="00FD70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31BE7F39-55AD-4516-9BB3-B1761A791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標題文字"/>
    <w:basedOn w:val="a"/>
    <w:pPr>
      <w:jc w:val="center"/>
    </w:pPr>
    <w:rPr>
      <w:rFonts w:ascii="華康中黑體" w:eastAsia="華康中黑體"/>
      <w:sz w:val="28"/>
      <w:szCs w:val="20"/>
    </w:rPr>
  </w:style>
  <w:style w:type="paragraph" w:customStyle="1" w:styleId="2">
    <w:name w:val="2.表頭文字"/>
    <w:basedOn w:val="a"/>
    <w:pPr>
      <w:jc w:val="center"/>
    </w:pPr>
    <w:rPr>
      <w:rFonts w:eastAsia="華康中圓體"/>
      <w:szCs w:val="20"/>
    </w:rPr>
  </w:style>
  <w:style w:type="paragraph" w:customStyle="1" w:styleId="3">
    <w:name w:val="3.【對應能力指標】內文字"/>
    <w:basedOn w:val="a3"/>
    <w:pPr>
      <w:tabs>
        <w:tab w:val="left" w:pos="624"/>
      </w:tabs>
      <w:spacing w:line="220" w:lineRule="exact"/>
      <w:ind w:left="624" w:right="57" w:hanging="567"/>
      <w:jc w:val="both"/>
    </w:pPr>
    <w:rPr>
      <w:rFonts w:ascii="新細明體" w:eastAsia="新細明體"/>
      <w:sz w:val="16"/>
    </w:rPr>
  </w:style>
  <w:style w:type="paragraph" w:styleId="a3">
    <w:name w:val="Plain Text"/>
    <w:basedOn w:val="a"/>
    <w:link w:val="a4"/>
    <w:rPr>
      <w:rFonts w:ascii="細明體" w:eastAsia="細明體" w:hAnsi="Courier New"/>
      <w:szCs w:val="20"/>
    </w:rPr>
  </w:style>
  <w:style w:type="paragraph" w:customStyle="1" w:styleId="4123">
    <w:name w:val="4.【教學目標】內文字（1.2.3.）"/>
    <w:basedOn w:val="a3"/>
    <w:pPr>
      <w:tabs>
        <w:tab w:val="left" w:pos="142"/>
      </w:tabs>
      <w:spacing w:line="220" w:lineRule="exact"/>
      <w:ind w:left="227" w:right="57" w:hanging="170"/>
      <w:jc w:val="both"/>
    </w:pPr>
    <w:rPr>
      <w:rFonts w:ascii="新細明體" w:eastAsia="新細明體"/>
      <w:sz w:val="16"/>
    </w:rPr>
  </w:style>
  <w:style w:type="paragraph" w:customStyle="1" w:styleId="5">
    <w:name w:val="5.【十大能力指標】內文字（一、二、三、）"/>
    <w:basedOn w:val="a"/>
    <w:pPr>
      <w:tabs>
        <w:tab w:val="left" w:pos="329"/>
      </w:tabs>
      <w:spacing w:line="240" w:lineRule="exact"/>
      <w:ind w:left="397" w:right="57" w:hanging="340"/>
      <w:jc w:val="both"/>
    </w:pPr>
    <w:rPr>
      <w:sz w:val="16"/>
      <w:szCs w:val="20"/>
    </w:rPr>
  </w:style>
  <w:style w:type="paragraph" w:styleId="a5">
    <w:name w:val="Block Text"/>
    <w:basedOn w:val="a"/>
    <w:pPr>
      <w:ind w:left="57" w:right="57"/>
    </w:pPr>
    <w:rPr>
      <w:rFonts w:ascii="新細明體" w:hAnsi="新細明體"/>
      <w:sz w:val="16"/>
      <w:szCs w:val="20"/>
    </w:rPr>
  </w:style>
  <w:style w:type="paragraph" w:customStyle="1" w:styleId="a6">
    <w:name w:val="活動"/>
    <w:basedOn w:val="a"/>
    <w:autoRedefine/>
    <w:pPr>
      <w:adjustRightInd w:val="0"/>
      <w:ind w:leftChars="1" w:left="16" w:right="57" w:hangingChars="9" w:hanging="14"/>
    </w:pPr>
    <w:rPr>
      <w:rFonts w:ascii="新細明體" w:hAnsi="新細明體"/>
      <w:color w:val="000000"/>
      <w:sz w:val="16"/>
      <w:szCs w:val="20"/>
    </w:rPr>
  </w:style>
  <w:style w:type="paragraph" w:styleId="a7">
    <w:name w:val="Body Text Indent"/>
    <w:basedOn w:val="a"/>
    <w:pPr>
      <w:ind w:hanging="28"/>
      <w:jc w:val="both"/>
    </w:pPr>
    <w:rPr>
      <w:sz w:val="16"/>
      <w:szCs w:val="20"/>
    </w:rPr>
  </w:style>
  <w:style w:type="paragraph" w:styleId="a8">
    <w:name w:val="Body Text"/>
    <w:basedOn w:val="a"/>
    <w:rPr>
      <w:sz w:val="16"/>
      <w:szCs w:val="20"/>
    </w:rPr>
  </w:style>
  <w:style w:type="paragraph" w:styleId="a9">
    <w:name w:val="footer"/>
    <w:basedOn w:val="a"/>
    <w:pPr>
      <w:tabs>
        <w:tab w:val="center" w:pos="4153"/>
        <w:tab w:val="right" w:pos="8306"/>
      </w:tabs>
      <w:snapToGrid w:val="0"/>
    </w:pPr>
    <w:rPr>
      <w:sz w:val="20"/>
      <w:szCs w:val="20"/>
    </w:rPr>
  </w:style>
  <w:style w:type="paragraph" w:styleId="20">
    <w:name w:val="Body Text 2"/>
    <w:basedOn w:val="a"/>
    <w:pPr>
      <w:jc w:val="both"/>
    </w:pPr>
    <w:rPr>
      <w:sz w:val="16"/>
      <w:szCs w:val="20"/>
    </w:rPr>
  </w:style>
  <w:style w:type="paragraph" w:styleId="21">
    <w:name w:val="Body Text Indent 2"/>
    <w:basedOn w:val="a"/>
    <w:pPr>
      <w:ind w:left="326" w:hanging="326"/>
    </w:pPr>
    <w:rPr>
      <w:sz w:val="16"/>
      <w:szCs w:val="20"/>
    </w:rPr>
  </w:style>
  <w:style w:type="character" w:styleId="aa">
    <w:name w:val="annotation reference"/>
    <w:semiHidden/>
    <w:rPr>
      <w:sz w:val="18"/>
      <w:szCs w:val="18"/>
    </w:rPr>
  </w:style>
  <w:style w:type="paragraph" w:styleId="ab">
    <w:name w:val="annotation text"/>
    <w:basedOn w:val="a"/>
    <w:semiHidden/>
  </w:style>
  <w:style w:type="paragraph" w:customStyle="1" w:styleId="ac">
    <w:name w:val="(一)"/>
    <w:basedOn w:val="a"/>
    <w:rsid w:val="004D150A"/>
    <w:pPr>
      <w:spacing w:afterLines="25" w:after="25"/>
    </w:pPr>
    <w:rPr>
      <w:rFonts w:ascii="華康粗黑體" w:eastAsia="華康粗黑體"/>
    </w:rPr>
  </w:style>
  <w:style w:type="paragraph" w:customStyle="1" w:styleId="-1">
    <w:name w:val="內文-1"/>
    <w:basedOn w:val="a"/>
    <w:rsid w:val="004D150A"/>
    <w:pPr>
      <w:spacing w:line="420" w:lineRule="exact"/>
      <w:ind w:firstLine="567"/>
      <w:jc w:val="both"/>
    </w:pPr>
    <w:rPr>
      <w:rFonts w:eastAsia="標楷體"/>
      <w:szCs w:val="20"/>
    </w:rPr>
  </w:style>
  <w:style w:type="paragraph" w:styleId="Web">
    <w:name w:val="Normal (Web)"/>
    <w:basedOn w:val="a"/>
    <w:rsid w:val="004D150A"/>
    <w:pPr>
      <w:widowControl/>
      <w:spacing w:before="100" w:beforeAutospacing="1" w:after="100" w:afterAutospacing="1"/>
    </w:pPr>
    <w:rPr>
      <w:rFonts w:ascii="Arial Unicode MS" w:eastAsia="Arial Unicode MS" w:hAnsi="Arial Unicode MS" w:cs="Arial Unicode MS"/>
      <w:kern w:val="0"/>
    </w:rPr>
  </w:style>
  <w:style w:type="paragraph" w:customStyle="1" w:styleId="10">
    <w:name w:val="純文字1"/>
    <w:basedOn w:val="a"/>
    <w:rsid w:val="004D150A"/>
    <w:pPr>
      <w:adjustRightInd w:val="0"/>
      <w:textAlignment w:val="baseline"/>
    </w:pPr>
    <w:rPr>
      <w:rFonts w:ascii="細明體" w:eastAsia="細明體" w:hAnsi="Courier New"/>
      <w:szCs w:val="20"/>
    </w:rPr>
  </w:style>
  <w:style w:type="paragraph" w:styleId="ad">
    <w:name w:val="header"/>
    <w:basedOn w:val="a"/>
    <w:link w:val="ae"/>
    <w:uiPriority w:val="99"/>
    <w:unhideWhenUsed/>
    <w:rsid w:val="00B3144C"/>
    <w:pPr>
      <w:tabs>
        <w:tab w:val="center" w:pos="4153"/>
        <w:tab w:val="right" w:pos="8306"/>
      </w:tabs>
      <w:snapToGrid w:val="0"/>
    </w:pPr>
    <w:rPr>
      <w:sz w:val="20"/>
      <w:szCs w:val="20"/>
    </w:rPr>
  </w:style>
  <w:style w:type="character" w:customStyle="1" w:styleId="ae">
    <w:name w:val="頁首 字元"/>
    <w:link w:val="ad"/>
    <w:uiPriority w:val="99"/>
    <w:rsid w:val="00B3144C"/>
    <w:rPr>
      <w:kern w:val="2"/>
    </w:rPr>
  </w:style>
  <w:style w:type="character" w:customStyle="1" w:styleId="a4">
    <w:name w:val="純文字 字元"/>
    <w:link w:val="a3"/>
    <w:rsid w:val="00DF4AF0"/>
    <w:rPr>
      <w:rFonts w:ascii="細明體" w:eastAsia="細明體" w:hAnsi="Courier New"/>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13784</Words>
  <Characters>2685</Characters>
  <Application>Microsoft Office Word</Application>
  <DocSecurity>0</DocSecurity>
  <Lines>22</Lines>
  <Paragraphs>32</Paragraphs>
  <ScaleCrop>false</ScaleCrop>
  <Company>school</Company>
  <LinksUpToDate>false</LinksUpToDate>
  <CharactersWithSpaces>16437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﹙表十﹚學習領域課程計畫</dc:title>
  <dc:subject/>
  <dc:creator>tec-vivil</dc:creator>
  <cp:keywords/>
  <cp:lastModifiedBy>Eileen Li</cp:lastModifiedBy>
  <cp:revision>3</cp:revision>
  <dcterms:created xsi:type="dcterms:W3CDTF">2020-06-11T01:16:00Z</dcterms:created>
  <dcterms:modified xsi:type="dcterms:W3CDTF">2020-06-18T07:09:00Z</dcterms:modified>
</cp:coreProperties>
</file>